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jpg" ContentType="image/jpeg"/>
  <Override PartName="/word/media/rId38.jpg" ContentType="image/jpeg"/>
  <Override PartName="/word/media/rId23.shtml" ContentType="text/html; charset=utf-8"/>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0" w:name="X0ae3b4181b11401b9aa86a932080c1a0b0026ca"/>
    <w:p>
      <w:pPr>
        <w:pStyle w:val="Heading1"/>
      </w:pPr>
      <w:r>
        <w:t xml:space="preserve">Rekonstruktion der Verwandschaftsbeziehung von Chordatieren mit Hilfe genomischer Daten</w:t>
      </w:r>
    </w:p>
    <w:p>
      <w:pPr>
        <w:pStyle w:val="FirstParagraph"/>
      </w:pPr>
      <w:r>
        <w:t xml:space="preserve">Zum Erstellen des Stammbaums der Chordatiere in dieser Vitrine benutzen wir Sequenzdaten aus der</w:t>
      </w:r>
      <w:r>
        <w:t xml:space="preserve"> </w:t>
      </w:r>
      <w:hyperlink r:id="rId20">
        <w:r>
          <w:rPr>
            <w:rStyle w:val="Hyperlink"/>
          </w:rPr>
          <w:t xml:space="preserve">RefSeq</w:t>
        </w:r>
      </w:hyperlink>
      <w:r>
        <w:t xml:space="preserve">-Datenbank des</w:t>
      </w:r>
      <w:r>
        <w:t xml:space="preserve"> </w:t>
      </w:r>
      <w:hyperlink r:id="rId21">
        <w:r>
          <w:rPr>
            <w:rStyle w:val="Hyperlink"/>
          </w:rPr>
          <w:t xml:space="preserve">National Center for Biotechnology Information (NCBI)</w:t>
        </w:r>
      </w:hyperlink>
      <w:r>
        <w:t xml:space="preserve">, welche eine sehr umfangreiche Sammlung an kuratierten Genomdaten unterschiedlichster Organismen enthält. Diese Datenbank, die aufgrund des technischen Fortschritts auf dem Gebiet der Genomsequenzierung</w:t>
      </w:r>
      <w:r>
        <w:t xml:space="preserve"> </w:t>
      </w:r>
      <w:hyperlink r:id="rId22">
        <w:r>
          <w:rPr>
            <w:rStyle w:val="Hyperlink"/>
          </w:rPr>
          <w:t xml:space="preserve">rapide wächst</w:t>
        </w:r>
      </w:hyperlink>
      <w:r>
        <w:t xml:space="preserve"> </w:t>
      </w:r>
      <w:r>
        <w:t xml:space="preserve">und Stand 2022 weit über 100,000 komplette Genome enthält, erlaubt es Sequenzdaten sowohl von genomischen DNA, als auch Aminosäuresequenzen von transkribierten Genen zu beziehen. In diesem Fall werden DNA-codons, das sind Dreiergruppen von aufeinanderfolgenden Nukleotiden die die Bausteinen von Proteinen codieren, bioinformatisch in die entsprechenden Aminosäuren übersetzt. Die Sequenz der Aminosäuren eignet sich gegenüber der Nukleotidsequenz von genomischer DNA besser, um weit entfernte Verwandtschaften zu rekonstruieren. In unserem Fall fokussieren wir uns auf das Genom von Mitochondrien, welche Zellorganellen darstellen, die bakteriellen Ursprungs sind und in allen eukaryotischen Lebewesen die Energieversorgung der Zellen gewährleisten.</w:t>
      </w:r>
    </w:p>
    <w:p>
      <w:pPr>
        <w:pStyle w:val="CaptionedFigure"/>
      </w:pPr>
      <w:r>
        <w:drawing>
          <wp:inline>
            <wp:extent cx="3810000" cy="2540000"/>
            <wp:effectExtent b="0" l="0" r="0" t="0"/>
            <wp:docPr descr="Mito" title="" id="1" name="Picture"/>
            <a:graphic>
              <a:graphicData uri="http://schemas.openxmlformats.org/drawingml/2006/picture">
                <pic:pic>
                  <pic:nvPicPr>
                    <pic:cNvPr descr="https://upload.wikimedia.org/wikipedia/commons/6/64/Cell_structure_%2813080952404%29.jpg"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Mito</w:t>
      </w:r>
    </w:p>
    <w:p>
      <w:pPr>
        <w:pStyle w:val="BodyText"/>
      </w:pPr>
      <w:r>
        <w:t xml:space="preserve">Zur Rekonstruktion der Verwandschaftsbäume werden leistungsstarke Computer mit ausreichend Arbeitsspeicher (&gt;100GB) und starken Computerchips mit vielen Prozessorkernen (&gt;100 cores) zur parallelisierten Analyse benötigt. Außerdem sollte das benutzte Betriebssystem auf UNIX basieren, damit die einzelnen Befehle über die Commandline an den Computer übermittelt werden können. Wer sich mit UNIX und dem Grundlagen bioinformatischen Arbeitens näher beschäftigen möchte, findet im Internet viele nützliche Tutorials und Ressourcen, wie zum Beispiel</w:t>
      </w:r>
      <w:r>
        <w:t xml:space="preserve"> </w:t>
      </w:r>
      <w:hyperlink r:id="rId24">
        <w:r>
          <w:rPr>
            <w:rStyle w:val="Hyperlink"/>
          </w:rPr>
          <w:t xml:space="preserve">hier</w:t>
        </w:r>
      </w:hyperlink>
      <w:r>
        <w:t xml:space="preserve"> </w:t>
      </w:r>
      <w:r>
        <w:t xml:space="preserve">und</w:t>
      </w:r>
      <w:r>
        <w:t xml:space="preserve"> </w:t>
      </w:r>
      <w:hyperlink r:id="rId25">
        <w:r>
          <w:rPr>
            <w:rStyle w:val="Hyperlink"/>
          </w:rPr>
          <w:t xml:space="preserve">hier</w:t>
        </w:r>
      </w:hyperlink>
      <w:r>
        <w:t xml:space="preserve">.</w:t>
      </w:r>
    </w:p>
    <w:p>
      <w:pPr>
        <w:pStyle w:val="BodyText"/>
      </w:pPr>
      <w:r>
        <w:t xml:space="preserve">Im Folgenden stellen wir die fundamentalen Analyseschritte zur Erstellung einer Phylogenie der Chordatiere (wie in Vitrine dargestellt) vor. Da die Zahl der Organismen in der RefSeq Datenbank ständig zunimmt, können die Ergebnisse vom bereits generierten Baum in der Vitrine abweichen.</w:t>
      </w:r>
    </w:p>
    <w:bookmarkStart w:id="27" w:name="download-der-sequenzdaten"/>
    <w:p>
      <w:pPr>
        <w:pStyle w:val="Heading2"/>
      </w:pPr>
      <w:r>
        <w:t xml:space="preserve">(1) Download der Sequenzdaten</w:t>
      </w:r>
    </w:p>
    <w:p>
      <w:pPr>
        <w:pStyle w:val="FirstParagraph"/>
      </w:pPr>
      <w:r>
        <w:t xml:space="preserve">Zunächst wird ein Datensatz mit sämtlichen verfügbaren mitochondrialen Daten heruntergeladen. Dazu fokussieren wir uns, wie bereits eingangs erwähnt auf Aminosäuresequenzen sämtlicher kodierender Gene in den mitochondrialen Genomen. Wir laden zusätzlich die DNA Sequenzen herunter. Basierend auf der Metainformation der einzelnen Sequenzen erstellen wir eine Datenbank mit den Namen aller vorhandenen Organismen auf verschiedenen taxonomischen Ebenen (wie, zum Beispiel Arten, Gattungen, Familien, Ordnungen, etc.).</w:t>
      </w:r>
    </w:p>
    <w:p>
      <w:pPr>
        <w:pStyle w:val="BodyText"/>
      </w:pPr>
      <w:r>
        <w:t xml:space="preserve">Benötigte zusätzliche Programme:</w:t>
      </w:r>
    </w:p>
    <w:p>
      <w:pPr>
        <w:numPr>
          <w:ilvl w:val="0"/>
          <w:numId w:val="1001"/>
        </w:numPr>
        <w:pStyle w:val="Compact"/>
      </w:pPr>
      <w:hyperlink r:id="rId26">
        <w:r>
          <w:rPr>
            <w:rStyle w:val="Hyperlink"/>
          </w:rPr>
          <w:t xml:space="preserve">NCBI-edirect</w:t>
        </w:r>
      </w:hyperlink>
    </w:p>
    <w:p>
      <w:pPr>
        <w:pStyle w:val="SourceCode"/>
      </w:pPr>
      <w:r>
        <w:rPr>
          <w:rStyle w:val="CommentTok"/>
        </w:rPr>
        <w:t xml:space="preserve">## make directory</w:t>
      </w:r>
      <w:r>
        <w:br/>
      </w:r>
      <w:r>
        <w:rPr>
          <w:rStyle w:val="FunctionTok"/>
        </w:rPr>
        <w:t xml:space="preserve">mkdir</w:t>
      </w:r>
      <w:r>
        <w:rPr>
          <w:rStyle w:val="NormalTok"/>
        </w:rPr>
        <w:t xml:space="preserve"> ~/PhylogenyDIY/data</w:t>
      </w:r>
      <w:r>
        <w:br/>
      </w:r>
      <w:r>
        <w:br/>
      </w:r>
      <w:r>
        <w:rPr>
          <w:rStyle w:val="CommentTok"/>
        </w:rPr>
        <w:t xml:space="preserve">## go to directory</w:t>
      </w:r>
      <w:r>
        <w:br/>
      </w:r>
      <w:r>
        <w:rPr>
          <w:rStyle w:val="BuiltInTok"/>
        </w:rPr>
        <w:t xml:space="preserve">cd</w:t>
      </w:r>
      <w:r>
        <w:rPr>
          <w:rStyle w:val="NormalTok"/>
        </w:rPr>
        <w:t xml:space="preserve"> ~/PhylogenyDIY/data</w:t>
      </w:r>
      <w:r>
        <w:br/>
      </w:r>
      <w:r>
        <w:br/>
      </w:r>
      <w:r>
        <w:rPr>
          <w:rStyle w:val="CommentTok"/>
        </w:rPr>
        <w:t xml:space="preserve">## download aminoacid sequence dataset</w:t>
      </w:r>
      <w:r>
        <w:br/>
      </w:r>
      <w:r>
        <w:rPr>
          <w:rStyle w:val="FunctionTok"/>
        </w:rPr>
        <w:t xml:space="preserve">wget</w:t>
      </w:r>
      <w:r>
        <w:rPr>
          <w:rStyle w:val="NormalTok"/>
        </w:rPr>
        <w:t xml:space="preserve"> https://ftp.ncbi.nlm.nih.gov/refseq/release/mitochondrion/mitochondrion.1.protein.faa.gz</w:t>
      </w:r>
      <w:r>
        <w:br/>
      </w:r>
      <w:r>
        <w:br/>
      </w:r>
      <w:r>
        <w:rPr>
          <w:rStyle w:val="CommentTok"/>
        </w:rPr>
        <w:t xml:space="preserve">## download DNA sequence dataset</w:t>
      </w:r>
      <w:r>
        <w:br/>
      </w:r>
      <w:r>
        <w:rPr>
          <w:rStyle w:val="FunctionTok"/>
        </w:rPr>
        <w:t xml:space="preserve">wget</w:t>
      </w:r>
      <w:r>
        <w:rPr>
          <w:rStyle w:val="NormalTok"/>
        </w:rPr>
        <w:t xml:space="preserve"> https://ftp.ncbi.nlm.nih.gov/refseq/release/mitochondrion/mitochondrion.1.1.genomic.fna.gz</w:t>
      </w:r>
      <w:r>
        <w:br/>
      </w:r>
      <w:r>
        <w:br/>
      </w:r>
      <w:r>
        <w:rPr>
          <w:rStyle w:val="CommentTok"/>
        </w:rPr>
        <w:t xml:space="preserve">## simplify the header of the DNA FASTA file and only retain the name of the Species</w:t>
      </w:r>
      <w:r>
        <w:br/>
      </w:r>
      <w:r>
        <w:rPr>
          <w:rStyle w:val="FunctionTok"/>
        </w:rPr>
        <w:t xml:space="preserve">gunzip</w:t>
      </w:r>
      <w:r>
        <w:rPr>
          <w:rStyle w:val="NormalTok"/>
        </w:rPr>
        <w:t xml:space="preserve"> </w:t>
      </w:r>
      <w:r>
        <w:rPr>
          <w:rStyle w:val="AttributeTok"/>
        </w:rPr>
        <w:t xml:space="preserve">-c</w:t>
      </w:r>
      <w:r>
        <w:rPr>
          <w:rStyle w:val="NormalTok"/>
        </w:rPr>
        <w:t xml:space="preserve"> mitochondrion.1.1.genomic.fna.gz </w:t>
      </w:r>
      <w:r>
        <w:rPr>
          <w:rStyle w:val="DataTypeTok"/>
        </w:rPr>
        <w:t xml:space="preserve">\</w:t>
      </w:r>
      <w:r>
        <w:br/>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'{if ($1~"^&gt;") {print $1"_"$2"_"$3} else {print}}'</w:t>
      </w:r>
      <w:r>
        <w:rPr>
          <w:rStyle w:val="NormalTok"/>
        </w:rPr>
        <w:t xml:space="preserve"> </w:t>
      </w:r>
      <w:r>
        <w:rPr>
          <w:rStyle w:val="DataTypeTok"/>
        </w:rPr>
        <w:t xml:space="preserve">\</w:t>
      </w:r>
      <w:r>
        <w:br/>
      </w:r>
      <w:r>
        <w:rPr>
          <w:rStyle w:val="NormalTok"/>
        </w:rPr>
        <w:t xml:space="preserve">  </w:t>
      </w:r>
      <w:r>
        <w:rPr>
          <w:rStyle w:val="OperatorTok"/>
        </w:rPr>
        <w:t xml:space="preserve">&gt;</w:t>
      </w:r>
      <w:r>
        <w:rPr>
          <w:rStyle w:val="NormalTok"/>
        </w:rPr>
        <w:t xml:space="preserve"> mitochondrion.1.1.genomic_fixed.fasta</w:t>
      </w:r>
      <w:r>
        <w:br/>
      </w:r>
      <w:r>
        <w:br/>
      </w:r>
      <w:r>
        <w:rPr>
          <w:rStyle w:val="FunctionTok"/>
        </w:rPr>
        <w:t xml:space="preserve">gunzip</w:t>
      </w:r>
      <w:r>
        <w:rPr>
          <w:rStyle w:val="NormalTok"/>
        </w:rPr>
        <w:t xml:space="preserve"> </w:t>
      </w:r>
      <w:r>
        <w:rPr>
          <w:rStyle w:val="AttributeTok"/>
        </w:rPr>
        <w:t xml:space="preserve">-c</w:t>
      </w:r>
      <w:r>
        <w:rPr>
          <w:rStyle w:val="NormalTok"/>
        </w:rPr>
        <w:t xml:space="preserve"> mitochondrion.1.1.genomic.fna.gz </w:t>
      </w:r>
      <w:r>
        <w:rPr>
          <w:rStyle w:val="DataTypeTok"/>
        </w:rPr>
        <w:t xml:space="preserve">\</w:t>
      </w:r>
      <w:r>
        <w:br/>
      </w:r>
      <w:r>
        <w:rPr>
          <w:rStyle w:val="NormalTok"/>
        </w:rPr>
        <w:t xml:space="preserve">  </w:t>
      </w:r>
      <w:r>
        <w:rPr>
          <w:rStyle w:val="KeywordTok"/>
        </w:rPr>
        <w:t xml:space="preserve">|</w:t>
      </w:r>
      <w:r>
        <w:rPr>
          <w:rStyle w:val="NormalTok"/>
        </w:rPr>
        <w:t xml:space="preserve"> </w:t>
      </w:r>
      <w:r>
        <w:rPr>
          <w:rStyle w:val="FunctionTok"/>
        </w:rPr>
        <w:t xml:space="preserve">awk</w:t>
      </w:r>
      <w:r>
        <w:rPr>
          <w:rStyle w:val="NormalTok"/>
        </w:rPr>
        <w:t xml:space="preserve"> </w:t>
      </w:r>
      <w:r>
        <w:rPr>
          <w:rStyle w:val="StringTok"/>
        </w:rPr>
        <w:t xml:space="preserve">'{if ($1~"^&gt;") {print substr($1,2)}}'</w:t>
      </w:r>
      <w:r>
        <w:rPr>
          <w:rStyle w:val="NormalTok"/>
        </w:rPr>
        <w:t xml:space="preserve"> </w:t>
      </w:r>
      <w:r>
        <w:rPr>
          <w:rStyle w:val="DataTypeTok"/>
        </w:rPr>
        <w:t xml:space="preserve">\</w:t>
      </w:r>
      <w:r>
        <w:br/>
      </w:r>
      <w:r>
        <w:rPr>
          <w:rStyle w:val="NormalTok"/>
        </w:rPr>
        <w:t xml:space="preserve">  </w:t>
      </w:r>
      <w:r>
        <w:rPr>
          <w:rStyle w:val="OperatorTok"/>
        </w:rPr>
        <w:t xml:space="preserve">&gt;</w:t>
      </w:r>
      <w:r>
        <w:rPr>
          <w:rStyle w:val="NormalTok"/>
        </w:rPr>
        <w:t xml:space="preserve"> mitochondrion.1.1.genomic_fixed.list</w:t>
      </w:r>
      <w:r>
        <w:br/>
      </w:r>
      <w:r>
        <w:br/>
      </w:r>
      <w:r>
        <w:rPr>
          <w:rStyle w:val="CommentTok"/>
        </w:rPr>
        <w:t xml:space="preserve">### now get the taxonomy table for each RefSeq entry</w:t>
      </w:r>
      <w:r>
        <w:br/>
      </w:r>
      <w:r>
        <w:rPr>
          <w:rStyle w:val="ExtensionTok"/>
        </w:rPr>
        <w:t xml:space="preserve">module</w:t>
      </w:r>
      <w:r>
        <w:rPr>
          <w:rStyle w:val="NormalTok"/>
        </w:rPr>
        <w:t xml:space="preserve"> load Tools/NCBIedirect</w:t>
      </w:r>
      <w:r>
        <w:br/>
      </w:r>
      <w:r>
        <w:rPr>
          <w:rStyle w:val="ControlFlowTok"/>
        </w:rPr>
        <w:t xml:space="preserve">while</w:t>
      </w:r>
      <w:r>
        <w:rPr>
          <w:rStyle w:val="NormalTok"/>
        </w:rPr>
        <w:t xml:space="preserve"> </w:t>
      </w:r>
      <w:r>
        <w:rPr>
          <w:rStyle w:val="BuiltInTok"/>
        </w:rPr>
        <w:t xml:space="preserve">read</w:t>
      </w:r>
      <w:r>
        <w:rPr>
          <w:rStyle w:val="NormalTok"/>
        </w:rPr>
        <w:t xml:space="preserve"> </w:t>
      </w:r>
      <w:r>
        <w:rPr>
          <w:rStyle w:val="AttributeTok"/>
        </w:rPr>
        <w:t xml:space="preserve">-r</w:t>
      </w:r>
      <w:r>
        <w:rPr>
          <w:rStyle w:val="NormalTok"/>
        </w:rPr>
        <w:t xml:space="preserve"> </w:t>
      </w:r>
      <w:r>
        <w:rPr>
          <w:rStyle w:val="VariableTok"/>
        </w:rPr>
        <w:t xml:space="preserve">line</w:t>
      </w:r>
      <w:r>
        <w:br/>
      </w:r>
      <w:r>
        <w:rPr>
          <w:rStyle w:val="ControlFlowTok"/>
        </w:rPr>
        <w:t xml:space="preserve">do</w:t>
      </w:r>
      <w:r>
        <w:br/>
      </w:r>
      <w:r>
        <w:rPr>
          <w:rStyle w:val="NormalTok"/>
        </w:rPr>
        <w:t xml:space="preserve">  </w:t>
      </w:r>
      <w:r>
        <w:rPr>
          <w:rStyle w:val="CommentTok"/>
        </w:rPr>
        <w:t xml:space="preserve">#echo $line</w:t>
      </w:r>
      <w:r>
        <w:br/>
      </w:r>
      <w:r>
        <w:rPr>
          <w:rStyle w:val="NormalTok"/>
        </w:rPr>
        <w:t xml:space="preserve">  </w:t>
      </w:r>
      <w:r>
        <w:rPr>
          <w:rStyle w:val="VariableTok"/>
        </w:rPr>
        <w:t xml:space="preserve">ID</w:t>
      </w:r>
      <w:r>
        <w:rPr>
          <w:rStyle w:val="OperatorTok"/>
        </w:rPr>
        <w:t xml:space="preserve">=</w:t>
      </w:r>
      <w:r>
        <w:rPr>
          <w:rStyle w:val="KeywordTok"/>
        </w:rPr>
        <w:t xml:space="preserve">`</w:t>
      </w:r>
      <w:r>
        <w:rPr>
          <w:rStyle w:val="ExtensionTok"/>
        </w:rPr>
        <w:t xml:space="preserve">esearch</w:t>
      </w:r>
      <w:r>
        <w:rPr>
          <w:rStyle w:val="NormalTok"/>
        </w:rPr>
        <w:t xml:space="preserve"> </w:t>
      </w:r>
      <w:r>
        <w:rPr>
          <w:rStyle w:val="AttributeTok"/>
        </w:rPr>
        <w:t xml:space="preserve">-db</w:t>
      </w:r>
      <w:r>
        <w:rPr>
          <w:rStyle w:val="NormalTok"/>
        </w:rPr>
        <w:t xml:space="preserve"> nucleotide </w:t>
      </w:r>
      <w:r>
        <w:rPr>
          <w:rStyle w:val="AttributeTok"/>
        </w:rPr>
        <w:t xml:space="preserve">-query</w:t>
      </w:r>
      <w:r>
        <w:rPr>
          <w:rStyle w:val="NormalTok"/>
        </w:rPr>
        <w:t xml:space="preserve"> </w:t>
      </w:r>
      <w:r>
        <w:rPr>
          <w:rStyle w:val="VariableTok"/>
        </w:rPr>
        <w:t xml:space="preserve">${line}</w:t>
      </w:r>
      <w:r>
        <w:rPr>
          <w:rStyle w:val="NormalTok"/>
        </w:rPr>
        <w:t xml:space="preserve"> </w:t>
      </w:r>
      <w:r>
        <w:rPr>
          <w:rStyle w:val="OperatorTok"/>
        </w:rPr>
        <w:t xml:space="preserve">&lt;</w:t>
      </w:r>
      <w:r>
        <w:rPr>
          <w:rStyle w:val="NormalTok"/>
        </w:rPr>
        <w:t xml:space="preserve"> /dev/null </w:t>
      </w:r>
      <w:r>
        <w:rPr>
          <w:rStyle w:val="KeywordTok"/>
        </w:rPr>
        <w:t xml:space="preserve">|</w:t>
      </w:r>
      <w:r>
        <w:rPr>
          <w:rStyle w:val="ExtensionTok"/>
        </w:rPr>
        <w:t xml:space="preserve">esummary</w:t>
      </w:r>
      <w:r>
        <w:rPr>
          <w:rStyle w:val="NormalTok"/>
        </w:rPr>
        <w:t xml:space="preserve"> </w:t>
      </w:r>
      <w:r>
        <w:rPr>
          <w:rStyle w:val="KeywordTok"/>
        </w:rPr>
        <w:t xml:space="preserve">|</w:t>
      </w:r>
      <w:r>
        <w:rPr>
          <w:rStyle w:val="NormalTok"/>
        </w:rPr>
        <w:t xml:space="preserve"> </w:t>
      </w:r>
      <w:r>
        <w:rPr>
          <w:rStyle w:val="ExtensionTok"/>
        </w:rPr>
        <w:t xml:space="preserve">xtract</w:t>
      </w:r>
      <w:r>
        <w:rPr>
          <w:rStyle w:val="NormalTok"/>
        </w:rPr>
        <w:t xml:space="preserve"> </w:t>
      </w:r>
      <w:r>
        <w:rPr>
          <w:rStyle w:val="AttributeTok"/>
        </w:rPr>
        <w:t xml:space="preserve">-pattern</w:t>
      </w:r>
      <w:r>
        <w:rPr>
          <w:rStyle w:val="NormalTok"/>
        </w:rPr>
        <w:t xml:space="preserve"> TaxId  </w:t>
      </w:r>
      <w:r>
        <w:rPr>
          <w:rStyle w:val="AttributeTok"/>
        </w:rPr>
        <w:t xml:space="preserve">-element</w:t>
      </w:r>
      <w:r>
        <w:rPr>
          <w:rStyle w:val="NormalTok"/>
        </w:rPr>
        <w:t xml:space="preserve"> TaxId </w:t>
      </w:r>
      <w:r>
        <w:rPr>
          <w:rStyle w:val="KeywordTok"/>
        </w:rPr>
        <w:t xml:space="preserve">`</w:t>
      </w:r>
      <w:r>
        <w:br/>
      </w:r>
      <w:r>
        <w:rPr>
          <w:rStyle w:val="NormalTok"/>
        </w:rPr>
        <w:t xml:space="preserve">  </w:t>
      </w:r>
      <w:r>
        <w:rPr>
          <w:rStyle w:val="VariableTok"/>
        </w:rPr>
        <w:t xml:space="preserve">ID2</w:t>
      </w:r>
      <w:r>
        <w:rPr>
          <w:rStyle w:val="OperatorTok"/>
        </w:rPr>
        <w:t xml:space="preserve">=</w:t>
      </w:r>
      <w:r>
        <w:rPr>
          <w:rStyle w:val="KeywordTok"/>
        </w:rPr>
        <w:t xml:space="preserve">`</w:t>
      </w:r>
      <w:r>
        <w:rPr>
          <w:rStyle w:val="ExtensionTok"/>
        </w:rPr>
        <w:t xml:space="preserve">efetch</w:t>
      </w:r>
      <w:r>
        <w:rPr>
          <w:rStyle w:val="NormalTok"/>
        </w:rPr>
        <w:t xml:space="preserve"> </w:t>
      </w:r>
      <w:r>
        <w:rPr>
          <w:rStyle w:val="AttributeTok"/>
        </w:rPr>
        <w:t xml:space="preserve">-db</w:t>
      </w:r>
      <w:r>
        <w:rPr>
          <w:rStyle w:val="NormalTok"/>
        </w:rPr>
        <w:t xml:space="preserve"> taxonomy </w:t>
      </w:r>
      <w:r>
        <w:rPr>
          <w:rStyle w:val="AttributeTok"/>
        </w:rPr>
        <w:t xml:space="preserve">-id</w:t>
      </w:r>
      <w:r>
        <w:rPr>
          <w:rStyle w:val="NormalTok"/>
        </w:rPr>
        <w:t xml:space="preserve"> </w:t>
      </w:r>
      <w:r>
        <w:rPr>
          <w:rStyle w:val="VariableTok"/>
        </w:rPr>
        <w:t xml:space="preserve">${ID}</w:t>
      </w:r>
      <w:r>
        <w:rPr>
          <w:rStyle w:val="NormalTok"/>
        </w:rPr>
        <w:t xml:space="preserve"> </w:t>
      </w:r>
      <w:r>
        <w:rPr>
          <w:rStyle w:val="AttributeTok"/>
        </w:rPr>
        <w:t xml:space="preserve">-format</w:t>
      </w:r>
      <w:r>
        <w:rPr>
          <w:rStyle w:val="NormalTok"/>
        </w:rPr>
        <w:t xml:space="preserve"> xml </w:t>
      </w:r>
      <w:r>
        <w:rPr>
          <w:rStyle w:val="KeywordTok"/>
        </w:rPr>
        <w:t xml:space="preserve">|</w:t>
      </w:r>
      <w:r>
        <w:rPr>
          <w:rStyle w:val="NormalTok"/>
        </w:rPr>
        <w:t xml:space="preserve"> </w:t>
      </w:r>
      <w:r>
        <w:rPr>
          <w:rStyle w:val="ExtensionTok"/>
        </w:rPr>
        <w:t xml:space="preserve">xtract</w:t>
      </w:r>
      <w:r>
        <w:rPr>
          <w:rStyle w:val="NormalTok"/>
        </w:rPr>
        <w:t xml:space="preserve"> </w:t>
      </w:r>
      <w:r>
        <w:rPr>
          <w:rStyle w:val="AttributeTok"/>
        </w:rPr>
        <w:t xml:space="preserve">-pattern</w:t>
      </w:r>
      <w:r>
        <w:rPr>
          <w:rStyle w:val="NormalTok"/>
        </w:rPr>
        <w:t xml:space="preserve"> Taxon </w:t>
      </w:r>
      <w:r>
        <w:rPr>
          <w:rStyle w:val="AttributeTok"/>
        </w:rPr>
        <w:t xml:space="preserve">-tab</w:t>
      </w:r>
      <w:r>
        <w:rPr>
          <w:rStyle w:val="NormalTok"/>
        </w:rPr>
        <w:t xml:space="preserve"> </w:t>
      </w:r>
      <w:r>
        <w:rPr>
          <w:rStyle w:val="StringTok"/>
        </w:rPr>
        <w:t xml:space="preserve">","</w:t>
      </w:r>
      <w:r>
        <w:rPr>
          <w:rStyle w:val="NormalTok"/>
        </w:rPr>
        <w:t xml:space="preserve"> </w:t>
      </w:r>
      <w:r>
        <w:rPr>
          <w:rStyle w:val="AttributeTok"/>
        </w:rPr>
        <w:t xml:space="preserve">-first</w:t>
      </w:r>
      <w:r>
        <w:rPr>
          <w:rStyle w:val="NormalTok"/>
        </w:rPr>
        <w:t xml:space="preserve"> TaxId ScientificName </w:t>
      </w:r>
      <w:r>
        <w:rPr>
          <w:rStyle w:val="DataTypeTok"/>
        </w:rPr>
        <w:t xml:space="preserve">\</w:t>
      </w:r>
      <w:r>
        <w:br/>
      </w:r>
      <w:r>
        <w:rPr>
          <w:rStyle w:val="NormalTok"/>
        </w:rPr>
        <w:t xml:space="preserve">    </w:t>
      </w:r>
      <w:r>
        <w:rPr>
          <w:rStyle w:val="AttributeTok"/>
        </w:rPr>
        <w:t xml:space="preserve">-group</w:t>
      </w:r>
      <w:r>
        <w:rPr>
          <w:rStyle w:val="NormalTok"/>
        </w:rPr>
        <w:t xml:space="preserve"> Taxon </w:t>
      </w:r>
      <w:r>
        <w:rPr>
          <w:rStyle w:val="AttributeTok"/>
        </w:rPr>
        <w:t xml:space="preserve">-KING</w:t>
      </w:r>
      <w:r>
        <w:rPr>
          <w:rStyle w:val="NormalTok"/>
        </w:rPr>
        <w:t xml:space="preserve"> </w:t>
      </w:r>
      <w:r>
        <w:rPr>
          <w:rStyle w:val="StringTok"/>
        </w:rPr>
        <w:t xml:space="preserve">"(-)"</w:t>
      </w:r>
      <w:r>
        <w:rPr>
          <w:rStyle w:val="NormalTok"/>
        </w:rPr>
        <w:t xml:space="preserve"> </w:t>
      </w:r>
      <w:r>
        <w:rPr>
          <w:rStyle w:val="AttributeTok"/>
        </w:rPr>
        <w:t xml:space="preserve">-PHYL</w:t>
      </w:r>
      <w:r>
        <w:rPr>
          <w:rStyle w:val="NormalTok"/>
        </w:rPr>
        <w:t xml:space="preserve"> </w:t>
      </w:r>
      <w:r>
        <w:rPr>
          <w:rStyle w:val="StringTok"/>
        </w:rPr>
        <w:t xml:space="preserve">"(-)"</w:t>
      </w:r>
      <w:r>
        <w:rPr>
          <w:rStyle w:val="NormalTok"/>
        </w:rPr>
        <w:t xml:space="preserve"> </w:t>
      </w:r>
      <w:r>
        <w:rPr>
          <w:rStyle w:val="AttributeTok"/>
        </w:rPr>
        <w:t xml:space="preserve">-CLSS</w:t>
      </w:r>
      <w:r>
        <w:rPr>
          <w:rStyle w:val="NormalTok"/>
        </w:rPr>
        <w:t xml:space="preserve"> </w:t>
      </w:r>
      <w:r>
        <w:rPr>
          <w:rStyle w:val="StringTok"/>
        </w:rPr>
        <w:t xml:space="preserve">"(-)"</w:t>
      </w:r>
      <w:r>
        <w:rPr>
          <w:rStyle w:val="NormalTok"/>
        </w:rPr>
        <w:t xml:space="preserve"> </w:t>
      </w:r>
      <w:r>
        <w:rPr>
          <w:rStyle w:val="AttributeTok"/>
        </w:rPr>
        <w:t xml:space="preserve">-ORDR</w:t>
      </w:r>
      <w:r>
        <w:rPr>
          <w:rStyle w:val="NormalTok"/>
        </w:rPr>
        <w:t xml:space="preserve"> </w:t>
      </w:r>
      <w:r>
        <w:rPr>
          <w:rStyle w:val="StringTok"/>
        </w:rPr>
        <w:t xml:space="preserve">"(-)"</w:t>
      </w:r>
      <w:r>
        <w:rPr>
          <w:rStyle w:val="NormalTok"/>
        </w:rPr>
        <w:t xml:space="preserve"> </w:t>
      </w:r>
      <w:r>
        <w:rPr>
          <w:rStyle w:val="AttributeTok"/>
        </w:rPr>
        <w:t xml:space="preserve">-FMLY</w:t>
      </w:r>
      <w:r>
        <w:rPr>
          <w:rStyle w:val="NormalTok"/>
        </w:rPr>
        <w:t xml:space="preserve"> </w:t>
      </w:r>
      <w:r>
        <w:rPr>
          <w:rStyle w:val="StringTok"/>
        </w:rPr>
        <w:t xml:space="preserve">"(-)"</w:t>
      </w:r>
      <w:r>
        <w:rPr>
          <w:rStyle w:val="NormalTok"/>
        </w:rPr>
        <w:t xml:space="preserve"> </w:t>
      </w:r>
      <w:r>
        <w:rPr>
          <w:rStyle w:val="AttributeTok"/>
        </w:rPr>
        <w:t xml:space="preserve">-GNUS</w:t>
      </w:r>
      <w:r>
        <w:rPr>
          <w:rStyle w:val="NormalTok"/>
        </w:rPr>
        <w:t xml:space="preserve"> </w:t>
      </w:r>
      <w:r>
        <w:rPr>
          <w:rStyle w:val="StringTok"/>
        </w:rPr>
        <w:t xml:space="preserve">"(-)"</w:t>
      </w:r>
      <w:r>
        <w:rPr>
          <w:rStyle w:val="NormalTok"/>
        </w:rPr>
        <w:t xml:space="preserv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"Rank:kingdom"</w:t>
      </w:r>
      <w:r>
        <w:rPr>
          <w:rStyle w:val="NormalTok"/>
        </w:rPr>
        <w:t xml:space="preserve"> </w:t>
      </w:r>
      <w:r>
        <w:rPr>
          <w:rStyle w:val="AttributeTok"/>
        </w:rPr>
        <w:t xml:space="preserve">-KING</w:t>
      </w:r>
      <w:r>
        <w:rPr>
          <w:rStyle w:val="NormalTok"/>
        </w:rPr>
        <w:t xml:space="preserve"> ScientificName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"Rank:phylum"</w:t>
      </w:r>
      <w:r>
        <w:rPr>
          <w:rStyle w:val="NormalTok"/>
        </w:rPr>
        <w:t xml:space="preserve"> </w:t>
      </w:r>
      <w:r>
        <w:rPr>
          <w:rStyle w:val="AttributeTok"/>
        </w:rPr>
        <w:t xml:space="preserve">-PHYL</w:t>
      </w:r>
      <w:r>
        <w:rPr>
          <w:rStyle w:val="NormalTok"/>
        </w:rPr>
        <w:t xml:space="preserve"> ScientificName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"Rank:class"</w:t>
      </w:r>
      <w:r>
        <w:rPr>
          <w:rStyle w:val="NormalTok"/>
        </w:rPr>
        <w:t xml:space="preserve"> </w:t>
      </w:r>
      <w:r>
        <w:rPr>
          <w:rStyle w:val="AttributeTok"/>
        </w:rPr>
        <w:t xml:space="preserve">-CLSS</w:t>
      </w:r>
      <w:r>
        <w:rPr>
          <w:rStyle w:val="NormalTok"/>
        </w:rPr>
        <w:t xml:space="preserve"> ScientificName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"Rank:order"</w:t>
      </w:r>
      <w:r>
        <w:rPr>
          <w:rStyle w:val="NormalTok"/>
        </w:rPr>
        <w:t xml:space="preserve"> </w:t>
      </w:r>
      <w:r>
        <w:rPr>
          <w:rStyle w:val="AttributeTok"/>
        </w:rPr>
        <w:t xml:space="preserve">-ORDR</w:t>
      </w:r>
      <w:r>
        <w:rPr>
          <w:rStyle w:val="NormalTok"/>
        </w:rPr>
        <w:t xml:space="preserve"> ScientificName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"Rank:family"</w:t>
      </w:r>
      <w:r>
        <w:rPr>
          <w:rStyle w:val="NormalTok"/>
        </w:rPr>
        <w:t xml:space="preserve"> </w:t>
      </w:r>
      <w:r>
        <w:rPr>
          <w:rStyle w:val="AttributeTok"/>
        </w:rPr>
        <w:t xml:space="preserve">-FMLY</w:t>
      </w:r>
      <w:r>
        <w:rPr>
          <w:rStyle w:val="NormalTok"/>
        </w:rPr>
        <w:t xml:space="preserve"> ScientificName </w:t>
      </w:r>
      <w:r>
        <w:rPr>
          <w:rStyle w:val="DataTypeTok"/>
        </w:rPr>
        <w:t xml:space="preserve">\</w:t>
      </w:r>
      <w:r>
        <w:br/>
      </w:r>
      <w:r>
        <w:rPr>
          <w:rStyle w:val="NormalTok"/>
        </w:rPr>
        <w:t xml:space="preserve">    </w:t>
      </w:r>
      <w:r>
        <w:rPr>
          <w:rStyle w:val="AttributeTok"/>
        </w:rPr>
        <w:t xml:space="preserve">-block</w:t>
      </w:r>
      <w:r>
        <w:rPr>
          <w:rStyle w:val="NormalTok"/>
        </w:rPr>
        <w:t xml:space="preserve"> </w:t>
      </w:r>
      <w:r>
        <w:rPr>
          <w:rStyle w:val="StringTok"/>
        </w:rPr>
        <w:t xml:space="preserve">"*/Taxon"</w:t>
      </w:r>
      <w:r>
        <w:rPr>
          <w:rStyle w:val="NormalTok"/>
        </w:rPr>
        <w:t xml:space="preserve"> </w:t>
      </w:r>
      <w:r>
        <w:rPr>
          <w:rStyle w:val="AttributeTok"/>
        </w:rPr>
        <w:t xml:space="preserve">-match</w:t>
      </w:r>
      <w:r>
        <w:rPr>
          <w:rStyle w:val="NormalTok"/>
        </w:rPr>
        <w:t xml:space="preserve"> </w:t>
      </w:r>
      <w:r>
        <w:rPr>
          <w:rStyle w:val="StringTok"/>
        </w:rPr>
        <w:t xml:space="preserve">"Rank:genus"</w:t>
      </w:r>
      <w:r>
        <w:rPr>
          <w:rStyle w:val="NormalTok"/>
        </w:rPr>
        <w:t xml:space="preserve"> </w:t>
      </w:r>
      <w:r>
        <w:rPr>
          <w:rStyle w:val="AttributeTok"/>
        </w:rPr>
        <w:t xml:space="preserve">-GNUS</w:t>
      </w:r>
      <w:r>
        <w:rPr>
          <w:rStyle w:val="NormalTok"/>
        </w:rPr>
        <w:t xml:space="preserve"> ScientificName </w:t>
      </w:r>
      <w:r>
        <w:rPr>
          <w:rStyle w:val="DataTypeTok"/>
        </w:rPr>
        <w:t xml:space="preserve">\</w:t>
      </w:r>
      <w:r>
        <w:br/>
      </w:r>
      <w:r>
        <w:rPr>
          <w:rStyle w:val="NormalTok"/>
        </w:rPr>
        <w:t xml:space="preserve">    </w:t>
      </w:r>
      <w:r>
        <w:rPr>
          <w:rStyle w:val="AttributeTok"/>
        </w:rPr>
        <w:t xml:space="preserve">-group</w:t>
      </w:r>
      <w:r>
        <w:rPr>
          <w:rStyle w:val="NormalTok"/>
        </w:rPr>
        <w:t xml:space="preserve"> Taxon </w:t>
      </w:r>
      <w:r>
        <w:rPr>
          <w:rStyle w:val="AttributeTok"/>
        </w:rPr>
        <w:t xml:space="preserve">-tab</w:t>
      </w:r>
      <w:r>
        <w:rPr>
          <w:rStyle w:val="NormalTok"/>
        </w:rPr>
        <w:t xml:space="preserve"> </w:t>
      </w:r>
      <w:r>
        <w:rPr>
          <w:rStyle w:val="StringTok"/>
        </w:rPr>
        <w:t xml:space="preserve">","</w:t>
      </w:r>
      <w:r>
        <w:rPr>
          <w:rStyle w:val="NormalTok"/>
        </w:rPr>
        <w:t xml:space="preserve"> </w:t>
      </w:r>
      <w:r>
        <w:rPr>
          <w:rStyle w:val="AttributeTok"/>
        </w:rPr>
        <w:t xml:space="preserve">-element</w:t>
      </w:r>
      <w:r>
        <w:rPr>
          <w:rStyle w:val="NormalTok"/>
        </w:rPr>
        <w:t xml:space="preserve"> </w:t>
      </w:r>
      <w:r>
        <w:rPr>
          <w:rStyle w:val="StringTok"/>
        </w:rPr>
        <w:t xml:space="preserve">"&amp;KING"</w:t>
      </w:r>
      <w:r>
        <w:rPr>
          <w:rStyle w:val="NormalTok"/>
        </w:rPr>
        <w:t xml:space="preserve"> </w:t>
      </w:r>
      <w:r>
        <w:rPr>
          <w:rStyle w:val="StringTok"/>
        </w:rPr>
        <w:t xml:space="preserve">"&amp;PHYL"</w:t>
      </w:r>
      <w:r>
        <w:rPr>
          <w:rStyle w:val="NormalTok"/>
        </w:rPr>
        <w:t xml:space="preserve"> </w:t>
      </w:r>
      <w:r>
        <w:rPr>
          <w:rStyle w:val="StringTok"/>
        </w:rPr>
        <w:t xml:space="preserve">"&amp;CLSS"</w:t>
      </w:r>
      <w:r>
        <w:rPr>
          <w:rStyle w:val="NormalTok"/>
        </w:rPr>
        <w:t xml:space="preserve"> </w:t>
      </w:r>
      <w:r>
        <w:rPr>
          <w:rStyle w:val="StringTok"/>
        </w:rPr>
        <w:t xml:space="preserve">"&amp;ORDR"</w:t>
      </w:r>
      <w:r>
        <w:rPr>
          <w:rStyle w:val="NormalTok"/>
        </w:rPr>
        <w:t xml:space="preserve"> </w:t>
      </w:r>
      <w:r>
        <w:rPr>
          <w:rStyle w:val="StringTok"/>
        </w:rPr>
        <w:t xml:space="preserve">"&amp;FMLY"</w:t>
      </w:r>
      <w:r>
        <w:rPr>
          <w:rStyle w:val="NormalTok"/>
        </w:rPr>
        <w:t xml:space="preserve"> </w:t>
      </w:r>
      <w:r>
        <w:rPr>
          <w:rStyle w:val="StringTok"/>
        </w:rPr>
        <w:t xml:space="preserve">"&amp;GNUS"</w:t>
      </w:r>
      <w:r>
        <w:rPr>
          <w:rStyle w:val="KeywordTok"/>
        </w:rPr>
        <w:t xml:space="preserve">`</w:t>
      </w:r>
      <w:r>
        <w:br/>
      </w:r>
      <w:r>
        <w:rPr>
          <w:rStyle w:val="NormalTok"/>
        </w:rPr>
        <w:t xml:space="preserve">  </w:t>
      </w:r>
      <w:r>
        <w:rPr>
          <w:rStyle w:val="BuiltInTok"/>
        </w:rPr>
        <w:t xml:space="preserve">echo</w:t>
      </w:r>
      <w:r>
        <w:rPr>
          <w:rStyle w:val="NormalTok"/>
        </w:rPr>
        <w:t xml:space="preserve"> </w:t>
      </w:r>
      <w:r>
        <w:rPr>
          <w:rStyle w:val="VariableTok"/>
        </w:rPr>
        <w:t xml:space="preserve">${line}</w:t>
      </w:r>
      <w:r>
        <w:rPr>
          <w:rStyle w:val="StringTok"/>
        </w:rPr>
        <w:t xml:space="preserve">","</w:t>
      </w:r>
      <w:r>
        <w:rPr>
          <w:rStyle w:val="VariableTok"/>
        </w:rPr>
        <w:t xml:space="preserve">$ID2</w:t>
      </w:r>
      <w:r>
        <w:br/>
      </w:r>
      <w:r>
        <w:rPr>
          <w:rStyle w:val="ControlFlowTok"/>
        </w:rPr>
        <w:t xml:space="preserve">done</w:t>
      </w:r>
      <w:r>
        <w:rPr>
          <w:rStyle w:val="NormalTok"/>
        </w:rPr>
        <w:t xml:space="preserve"> </w:t>
      </w:r>
      <w:r>
        <w:rPr>
          <w:rStyle w:val="OperatorTok"/>
        </w:rPr>
        <w:t xml:space="preserve">&lt;</w:t>
      </w:r>
      <w:r>
        <w:rPr>
          <w:rStyle w:val="NormalTok"/>
        </w:rPr>
        <w:t xml:space="preserve"> mitochondrion.1.1.genomic_fixed.list </w:t>
      </w:r>
      <w:r>
        <w:rPr>
          <w:rStyle w:val="OperatorTok"/>
        </w:rPr>
        <w:t xml:space="preserve">&gt;</w:t>
      </w:r>
      <w:r>
        <w:rPr>
          <w:rStyle w:val="NormalTok"/>
        </w:rPr>
        <w:t xml:space="preserve"> mitochondrion.1.1.genomic_fixed_taxon.list</w:t>
      </w:r>
      <w:r>
        <w:br/>
      </w:r>
      <w:r>
        <w:br/>
      </w:r>
      <w:r>
        <w:rPr>
          <w:rStyle w:val="CommentTok"/>
        </w:rPr>
        <w:t xml:space="preserve">## convert the table to rename the tips of the trees with species names</w:t>
      </w:r>
      <w:r>
        <w:br/>
      </w:r>
      <w:r>
        <w:rPr>
          <w:rStyle w:val="FunctionTok"/>
        </w:rPr>
        <w:t xml:space="preserve">awk</w:t>
      </w:r>
      <w:r>
        <w:rPr>
          <w:rStyle w:val="NormalTok"/>
        </w:rPr>
        <w:t xml:space="preserve"> </w:t>
      </w:r>
      <w:r>
        <w:rPr>
          <w:rStyle w:val="AttributeTok"/>
        </w:rPr>
        <w:t xml:space="preserve">-F</w:t>
      </w:r>
      <w:r>
        <w:rPr>
          <w:rStyle w:val="NormalTok"/>
        </w:rPr>
        <w:t xml:space="preserve"> </w:t>
      </w:r>
      <w:r>
        <w:rPr>
          <w:rStyle w:val="StringTok"/>
        </w:rPr>
        <w:t xml:space="preserve">","</w:t>
      </w:r>
      <w:r>
        <w:rPr>
          <w:rStyle w:val="NormalTok"/>
        </w:rPr>
        <w:t xml:space="preserve"> </w:t>
      </w:r>
      <w:r>
        <w:rPr>
          <w:rStyle w:val="StringTok"/>
        </w:rPr>
        <w:t xml:space="preserve">'{split($1,a,"."); print a[1]".:"$3}'</w:t>
      </w:r>
      <w:r>
        <w:rPr>
          <w:rStyle w:val="NormalTok"/>
        </w:rPr>
        <w:t xml:space="preserve"> mitochondrion.1.1.genomic_fixed_taxon.list </w:t>
      </w:r>
      <w:r>
        <w:rPr>
          <w:rStyle w:val="DataTypeTok"/>
        </w:rPr>
        <w:t xml:space="preserve">\</w:t>
      </w:r>
      <w:r>
        <w:br/>
      </w:r>
      <w:r>
        <w:rPr>
          <w:rStyle w:val="NormalTok"/>
        </w:rPr>
        <w:t xml:space="preserve">  </w:t>
      </w:r>
      <w:r>
        <w:rPr>
          <w:rStyle w:val="OperatorTok"/>
        </w:rPr>
        <w:t xml:space="preserve">&gt;</w:t>
      </w:r>
      <w:r>
        <w:rPr>
          <w:rStyle w:val="NormalTok"/>
        </w:rPr>
        <w:t xml:space="preserve"> mitochondrion.1.1.genomic_fixed_taxon.txt</w:t>
      </w:r>
      <w:r>
        <w:br/>
      </w:r>
      <w:r>
        <w:br/>
      </w:r>
      <w:r>
        <w:rPr>
          <w:rStyle w:val="CommentTok"/>
        </w:rPr>
        <w:t xml:space="preserve">## isolate the class taxonomic level to color code the tree</w:t>
      </w:r>
      <w:r>
        <w:br/>
      </w:r>
      <w:r>
        <w:rPr>
          <w:rStyle w:val="FunctionTok"/>
        </w:rPr>
        <w:t xml:space="preserve">awk</w:t>
      </w:r>
      <w:r>
        <w:rPr>
          <w:rStyle w:val="NormalTok"/>
        </w:rPr>
        <w:t xml:space="preserve"> </w:t>
      </w:r>
      <w:r>
        <w:rPr>
          <w:rStyle w:val="AttributeTok"/>
        </w:rPr>
        <w:t xml:space="preserve">-F</w:t>
      </w:r>
      <w:r>
        <w:rPr>
          <w:rStyle w:val="NormalTok"/>
        </w:rPr>
        <w:t xml:space="preserve"> </w:t>
      </w:r>
      <w:r>
        <w:rPr>
          <w:rStyle w:val="StringTok"/>
        </w:rPr>
        <w:t xml:space="preserve">","</w:t>
      </w:r>
      <w:r>
        <w:rPr>
          <w:rStyle w:val="NormalTok"/>
        </w:rPr>
        <w:t xml:space="preserve"> </w:t>
      </w:r>
      <w:r>
        <w:rPr>
          <w:rStyle w:val="StringTok"/>
        </w:rPr>
        <w:t xml:space="preserve">'$1!~/""/{split($3,a," "); print a[1]"_"a[2]"\t"$6}'</w:t>
      </w:r>
      <w:r>
        <w:rPr>
          <w:rStyle w:val="NormalTok"/>
        </w:rPr>
        <w:t xml:space="preserve"> mitochondrion.1.1.genomic_fixed_taxon.list </w:t>
      </w:r>
      <w:r>
        <w:rPr>
          <w:rStyle w:val="DataTypeTok"/>
        </w:rPr>
        <w:t xml:space="preserve">\</w:t>
      </w:r>
      <w:r>
        <w:br/>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AttributeTok"/>
        </w:rPr>
        <w:t xml:space="preserve">-v</w:t>
      </w:r>
      <w:r>
        <w:rPr>
          <w:rStyle w:val="NormalTok"/>
        </w:rPr>
        <w:t xml:space="preserve"> </w:t>
      </w:r>
      <w:r>
        <w:rPr>
          <w:rStyle w:val="StringTok"/>
        </w:rPr>
        <w:t xml:space="preserve">"^_"</w:t>
      </w:r>
      <w:r>
        <w:rPr>
          <w:rStyle w:val="NormalTok"/>
        </w:rPr>
        <w:t xml:space="preserve">  </w:t>
      </w:r>
      <w:r>
        <w:rPr>
          <w:rStyle w:val="OperatorTok"/>
        </w:rPr>
        <w:t xml:space="preserve">&gt;</w:t>
      </w:r>
      <w:r>
        <w:rPr>
          <w:rStyle w:val="NormalTok"/>
        </w:rPr>
        <w:t xml:space="preserve"> mitochondrion.1.1.genomic_fixed_taxon.colors</w:t>
      </w:r>
    </w:p>
    <w:bookmarkEnd w:id="27"/>
    <w:bookmarkStart w:id="29" w:name="filtern-des-datensatzes"/>
    <w:p>
      <w:pPr>
        <w:pStyle w:val="Heading2"/>
      </w:pPr>
      <w:r>
        <w:t xml:space="preserve">(2) Filtern des Datensatzes</w:t>
      </w:r>
    </w:p>
    <w:p>
      <w:pPr>
        <w:pStyle w:val="FirstParagraph"/>
      </w:pPr>
      <w:r>
        <w:t xml:space="preserve">Der Datensatz</w:t>
      </w:r>
      <w:r>
        <w:t xml:space="preserve"> </w:t>
      </w:r>
      <w:r>
        <w:rPr>
          <w:rStyle w:val="VerbatimChar"/>
        </w:rPr>
        <w:t xml:space="preserve">mitochondrion.1.protein.faa.gz</w:t>
      </w:r>
      <w:r>
        <w:t xml:space="preserve"> </w:t>
      </w:r>
      <w:r>
        <w:t xml:space="preserve">enthält nun die Aminosäuresequenz mitochondrialer Gene von allen verfügbaren Organismen. Mit Hilfe eines eigens für diesen Zweck geschriebenen Skripts (</w:t>
      </w:r>
      <w:hyperlink r:id="rId28">
        <w:r>
          <w:rPr>
            <w:rStyle w:val="Hyperlink"/>
          </w:rPr>
          <w:t xml:space="preserve">proteins2genome.py</w:t>
        </w:r>
      </w:hyperlink>
      <w:r>
        <w:t xml:space="preserve">) in der Programmiersprache</w:t>
      </w:r>
      <w:r>
        <w:t xml:space="preserve"> </w:t>
      </w:r>
      <w:r>
        <w:rPr>
          <w:iCs/>
          <w:i/>
        </w:rPr>
        <w:t xml:space="preserve">Python</w:t>
      </w:r>
      <w:r>
        <w:t xml:space="preserve"> </w:t>
      </w:r>
      <w:r>
        <w:t xml:space="preserve">isolieren wir nun Sequenzendaten der Chrordatieren und verwerfen alle anderen Daten. Außerdem reduzieren wir den Datensatz auf Gene, die in mindestens 90% aller Taxa vorkommen und verbinden die Aminosäurensequenzen der einzelnen Gene in der immer gleichen Reihenfolge zu einer langen Einzelsequenz für jedes Taxon in dem Datensatz.</w:t>
      </w:r>
    </w:p>
    <w:p>
      <w:pPr>
        <w:pStyle w:val="SourceCode"/>
      </w:pPr>
      <w:r>
        <w:rPr>
          <w:rStyle w:val="CommentTok"/>
        </w:rPr>
        <w:t xml:space="preserve">## make new directory</w:t>
      </w:r>
      <w:r>
        <w:br/>
      </w:r>
      <w:r>
        <w:rPr>
          <w:rStyle w:val="FunctionTok"/>
        </w:rPr>
        <w:t xml:space="preserve">mkdir</w:t>
      </w:r>
      <w:r>
        <w:rPr>
          <w:rStyle w:val="NormalTok"/>
        </w:rPr>
        <w:t xml:space="preserve"> </w:t>
      </w:r>
      <w:r>
        <w:rPr>
          <w:rStyle w:val="AttributeTok"/>
        </w:rPr>
        <w:t xml:space="preserve">-p</w:t>
      </w:r>
      <w:r>
        <w:rPr>
          <w:rStyle w:val="NormalTok"/>
        </w:rPr>
        <w:t xml:space="preserve"> ~/PhylogenyDIY/results</w:t>
      </w:r>
      <w:r>
        <w:br/>
      </w:r>
      <w:r>
        <w:br/>
      </w:r>
      <w:r>
        <w:rPr>
          <w:rStyle w:val="BuiltInTok"/>
        </w:rPr>
        <w:t xml:space="preserve">cd</w:t>
      </w:r>
      <w:r>
        <w:rPr>
          <w:rStyle w:val="NormalTok"/>
        </w:rPr>
        <w:t xml:space="preserve"> ~/PhylogenyDIY</w:t>
      </w:r>
      <w:r>
        <w:br/>
      </w:r>
      <w:r>
        <w:br/>
      </w:r>
      <w:r>
        <w:rPr>
          <w:rStyle w:val="CommentTok"/>
        </w:rPr>
        <w:t xml:space="preserve">## here, we reduce the FASTA file to contain only genes that are present in 90% of all taxa that belong to the Chordates and concatenate the sequence of all retained genes per taxon</w:t>
      </w:r>
      <w:r>
        <w:br/>
      </w:r>
      <w:r>
        <w:rPr>
          <w:rStyle w:val="ExtensionTok"/>
        </w:rPr>
        <w:t xml:space="preserve">python</w:t>
      </w:r>
      <w:r>
        <w:rPr>
          <w:rStyle w:val="NormalTok"/>
        </w:rPr>
        <w:t xml:space="preserve"> ~/PhylogenyDIY/scripts/proteins2genome.py </w:t>
      </w:r>
      <w:r>
        <w:rPr>
          <w:rStyle w:val="DataTypeTok"/>
        </w:rPr>
        <w:t xml:space="preserve">\</w:t>
      </w:r>
      <w:r>
        <w:br/>
      </w:r>
      <w:r>
        <w:rPr>
          <w:rStyle w:val="NormalTok"/>
        </w:rPr>
        <w:t xml:space="preserve">  </w:t>
      </w:r>
      <w:r>
        <w:rPr>
          <w:rStyle w:val="AttributeTok"/>
        </w:rPr>
        <w:t xml:space="preserve">--TaxList</w:t>
      </w:r>
      <w:r>
        <w:rPr>
          <w:rStyle w:val="NormalTok"/>
        </w:rPr>
        <w:t xml:space="preserve"> data/mitochondrion.1.1.genomic_fixed_taxon.list </w:t>
      </w:r>
      <w:r>
        <w:rPr>
          <w:rStyle w:val="DataTypeTok"/>
        </w:rPr>
        <w:t xml:space="preserve">\</w:t>
      </w:r>
      <w:r>
        <w:br/>
      </w:r>
      <w:r>
        <w:rPr>
          <w:rStyle w:val="NormalTok"/>
        </w:rPr>
        <w:t xml:space="preserve">  </w:t>
      </w:r>
      <w:r>
        <w:rPr>
          <w:rStyle w:val="AttributeTok"/>
        </w:rPr>
        <w:t xml:space="preserve">--Tax</w:t>
      </w:r>
      <w:r>
        <w:rPr>
          <w:rStyle w:val="NormalTok"/>
        </w:rPr>
        <w:t xml:space="preserve"> Chordata </w:t>
      </w:r>
      <w:r>
        <w:rPr>
          <w:rStyle w:val="DataTypeTok"/>
        </w:rPr>
        <w:t xml:space="preserve">\</w:t>
      </w:r>
      <w:r>
        <w:br/>
      </w:r>
      <w:r>
        <w:rPr>
          <w:rStyle w:val="NormalTok"/>
        </w:rPr>
        <w:t xml:space="preserve">  </w:t>
      </w:r>
      <w:r>
        <w:rPr>
          <w:rStyle w:val="AttributeTok"/>
        </w:rPr>
        <w:t xml:space="preserve">--FreqTH</w:t>
      </w:r>
      <w:r>
        <w:rPr>
          <w:rStyle w:val="NormalTok"/>
        </w:rPr>
        <w:t xml:space="preserve"> 0.90 </w:t>
      </w:r>
      <w:r>
        <w:rPr>
          <w:rStyle w:val="DataTypeTok"/>
        </w:rPr>
        <w:t xml:space="preserve">\</w:t>
      </w:r>
      <w:r>
        <w:br/>
      </w:r>
      <w:r>
        <w:rPr>
          <w:rStyle w:val="NormalTok"/>
        </w:rPr>
        <w:t xml:space="preserve">  </w:t>
      </w:r>
      <w:r>
        <w:rPr>
          <w:rStyle w:val="AttributeTok"/>
        </w:rPr>
        <w:t xml:space="preserve">--input</w:t>
      </w:r>
      <w:r>
        <w:rPr>
          <w:rStyle w:val="NormalTok"/>
        </w:rPr>
        <w:t xml:space="preserve"> data/mitochondrion.1.protein.faa.gz  </w:t>
      </w:r>
      <w:r>
        <w:rPr>
          <w:rStyle w:val="DataTypeTok"/>
        </w:rPr>
        <w:t xml:space="preserve">\</w:t>
      </w:r>
      <w:r>
        <w:br/>
      </w:r>
      <w:r>
        <w:rPr>
          <w:rStyle w:val="NormalTok"/>
        </w:rPr>
        <w:t xml:space="preserve">  </w:t>
      </w:r>
      <w:r>
        <w:rPr>
          <w:rStyle w:val="OperatorTok"/>
        </w:rPr>
        <w:t xml:space="preserve">&gt;</w:t>
      </w:r>
      <w:r>
        <w:rPr>
          <w:rStyle w:val="NormalTok"/>
        </w:rPr>
        <w:t xml:space="preserve"> results/mitochondrion.1.protein_Chordata.fasta</w:t>
      </w:r>
    </w:p>
    <w:bookmarkEnd w:id="29"/>
    <w:bookmarkStart w:id="34" w:name="alignment-der-sequenzdaten"/>
    <w:p>
      <w:pPr>
        <w:pStyle w:val="Heading2"/>
      </w:pPr>
      <w:r>
        <w:t xml:space="preserve">(3) Alignment der Sequenzdaten</w:t>
      </w:r>
    </w:p>
    <w:p>
      <w:pPr>
        <w:pStyle w:val="FirstParagraph"/>
      </w:pPr>
      <w:r>
        <w:t xml:space="preserve">Nun sind die Aminosäuresequenzen der einzelnen Taxa entsprechend der Gene geordnet und zu einer langen Kette von Aminosäuren verbunden. Diese Kette berücksichtigt aber keine</w:t>
      </w:r>
      <w:r>
        <w:t xml:space="preserve"> </w:t>
      </w:r>
      <w:r>
        <w:t xml:space="preserve">“</w:t>
      </w:r>
      <w:r>
        <w:t xml:space="preserve">strukturellen</w:t>
      </w:r>
      <w:r>
        <w:t xml:space="preserve">”</w:t>
      </w:r>
      <w:r>
        <w:t xml:space="preserve"> </w:t>
      </w:r>
      <w:r>
        <w:t xml:space="preserve">Mutationen, wie Insertionen oder Deletionen, die zur Verschiebung der relativen Positionen von Aminosäuren gleichen Ursprungs in verschiedenen Taxa führen kann. Durch ein sogenanntes Alignment werden zusammengehörige Aminosäuren in Spalten übereinander geordnet, wobei jede Zeile die Sequenzdaten eines Taxons enthält. Positionen mit</w:t>
      </w:r>
      <w:r>
        <w:t xml:space="preserve"> </w:t>
      </w:r>
      <w:r>
        <w:t xml:space="preserve">“</w:t>
      </w:r>
      <w:r>
        <w:t xml:space="preserve">Löchern</w:t>
      </w:r>
      <w:r>
        <w:t xml:space="preserve">”</w:t>
      </w:r>
      <w:r>
        <w:t xml:space="preserve"> </w:t>
      </w:r>
      <w:r>
        <w:t xml:space="preserve">aufgrund von strukturellen Mutationen werden mit einem</w:t>
      </w:r>
      <w:r>
        <w:t xml:space="preserve"> </w:t>
      </w:r>
      <w:r>
        <w:rPr>
          <w:rStyle w:val="VerbatimChar"/>
        </w:rPr>
        <w:t xml:space="preserve">-</w:t>
      </w:r>
      <w:r>
        <w:t xml:space="preserve"> </w:t>
      </w:r>
      <w:r>
        <w:t xml:space="preserve">Symbol aufgefüllt. Dieser kritische Schritt ist notwendig um Merkmale gleichen Ursprungs, in unserem Fall, Aminosäuren an der gleichen Sequenzposition, über Taxa hinweg miteinander zu vergleichen und so genetische Unterschiede erkennen zu können. Die zugrunde liegenden Algorithmen sind sehr rechenintensiv, weshalb wir die Rechenlast auf 200 Prozessorkerne aufteilen.</w:t>
      </w:r>
    </w:p>
    <w:p>
      <w:pPr>
        <w:pStyle w:val="BodyText"/>
      </w:pPr>
      <w:r>
        <w:t xml:space="preserve">MAFFT verändert die Metainformation der ursprünglichen Daten, was zu einem Problem führt, wenn die ursprünglichen Taxon-Namen für die Benennung der Astenden des Stammbaums benutzt werden sollen. Ein eigenes Skript (</w:t>
      </w:r>
      <w:hyperlink r:id="rId30">
        <w:r>
          <w:rPr>
            <w:rStyle w:val="Hyperlink"/>
          </w:rPr>
          <w:t xml:space="preserve">fixIDAfterMafft.py</w:t>
        </w:r>
      </w:hyperlink>
      <w:r>
        <w:t xml:space="preserve">) wird deshalb benutzt um die ursprüngliche Metainformation wieder herzustellen. In einem weiteren Schritt entfernen wir (</w:t>
      </w:r>
      <w:hyperlink r:id="rId31">
        <w:r>
          <w:rPr>
            <w:rStyle w:val="Hyperlink"/>
          </w:rPr>
          <w:t xml:space="preserve">reduceAln2FASTA.py</w:t>
        </w:r>
      </w:hyperlink>
      <w:r>
        <w:t xml:space="preserve">) Positionen an welchen mehr als 50% aller Individuen ein</w:t>
      </w:r>
      <w:r>
        <w:t xml:space="preserve"> </w:t>
      </w:r>
      <w:r>
        <w:rPr>
          <w:rStyle w:val="VerbatimChar"/>
        </w:rPr>
        <w:t xml:space="preserve">-</w:t>
      </w:r>
      <w:r>
        <w:t xml:space="preserve"> </w:t>
      </w:r>
      <w:r>
        <w:t xml:space="preserve">Symbol enthalten. Dies soll verhindern, dass eine hohe Anzahl an nicht-informativen Positionen die Rekonstruktion von Verwandtschaftsverhältnisse verzerrt.</w:t>
      </w:r>
    </w:p>
    <w:p>
      <w:pPr>
        <w:pStyle w:val="BodyText"/>
      </w:pPr>
      <w:r>
        <w:t xml:space="preserve">Benötigte zusätzliche Programme:</w:t>
      </w:r>
    </w:p>
    <w:p>
      <w:pPr>
        <w:numPr>
          <w:ilvl w:val="0"/>
          <w:numId w:val="1002"/>
        </w:numPr>
        <w:pStyle w:val="Compact"/>
      </w:pPr>
      <w:hyperlink r:id="rId32">
        <w:r>
          <w:rPr>
            <w:rStyle w:val="Hyperlink"/>
          </w:rPr>
          <w:t xml:space="preserve">MAFFT</w:t>
        </w:r>
      </w:hyperlink>
    </w:p>
    <w:p>
      <w:pPr>
        <w:pStyle w:val="SourceCode"/>
      </w:pPr>
      <w:r>
        <w:rPr>
          <w:rStyle w:val="ExtensionTok"/>
        </w:rPr>
        <w:t xml:space="preserve">conda</w:t>
      </w:r>
      <w:r>
        <w:rPr>
          <w:rStyle w:val="NormalTok"/>
        </w:rPr>
        <w:t xml:space="preserve"> activate mafft-7.487</w:t>
      </w:r>
      <w:r>
        <w:br/>
      </w:r>
      <w:r>
        <w:br/>
      </w:r>
      <w:r>
        <w:rPr>
          <w:rStyle w:val="BuiltInTok"/>
        </w:rPr>
        <w:t xml:space="preserve">cd</w:t>
      </w:r>
      <w:r>
        <w:rPr>
          <w:rStyle w:val="NormalTok"/>
        </w:rPr>
        <w:t xml:space="preserve"> ~/PhylogenyDIY</w:t>
      </w:r>
      <w:r>
        <w:br/>
      </w:r>
      <w:r>
        <w:br/>
      </w:r>
      <w:r>
        <w:rPr>
          <w:rStyle w:val="CommentTok"/>
        </w:rPr>
        <w:t xml:space="preserve">## carry out the alignment with MAFFT</w:t>
      </w:r>
      <w:r>
        <w:br/>
      </w:r>
      <w:r>
        <w:rPr>
          <w:rStyle w:val="ExtensionTok"/>
        </w:rPr>
        <w:t xml:space="preserve">mafft</w:t>
      </w:r>
      <w:r>
        <w:rPr>
          <w:rStyle w:val="NormalTok"/>
        </w:rPr>
        <w:t xml:space="preserve"> </w:t>
      </w:r>
      <w:r>
        <w:rPr>
          <w:rStyle w:val="DataTypeTok"/>
        </w:rPr>
        <w:t xml:space="preserve">\</w:t>
      </w:r>
      <w:r>
        <w:br/>
      </w:r>
      <w:r>
        <w:rPr>
          <w:rStyle w:val="NormalTok"/>
        </w:rPr>
        <w:t xml:space="preserve">  </w:t>
      </w:r>
      <w:r>
        <w:rPr>
          <w:rStyle w:val="AttributeTok"/>
        </w:rPr>
        <w:t xml:space="preserve">--thread</w:t>
      </w:r>
      <w:r>
        <w:rPr>
          <w:rStyle w:val="NormalTok"/>
        </w:rPr>
        <w:t xml:space="preserve"> 200 </w:t>
      </w:r>
      <w:r>
        <w:rPr>
          <w:rStyle w:val="DataTypeTok"/>
        </w:rPr>
        <w:t xml:space="preserve">\</w:t>
      </w:r>
      <w:r>
        <w:br/>
      </w:r>
      <w:r>
        <w:rPr>
          <w:rStyle w:val="NormalTok"/>
        </w:rPr>
        <w:t xml:space="preserve">  </w:t>
      </w:r>
      <w:r>
        <w:rPr>
          <w:rStyle w:val="AttributeTok"/>
        </w:rPr>
        <w:t xml:space="preserve">--auto</w:t>
      </w:r>
      <w:r>
        <w:rPr>
          <w:rStyle w:val="NormalTok"/>
        </w:rPr>
        <w:t xml:space="preserve"> </w:t>
      </w:r>
      <w:r>
        <w:rPr>
          <w:rStyle w:val="DataTypeTok"/>
        </w:rPr>
        <w:t xml:space="preserve">\</w:t>
      </w:r>
      <w:r>
        <w:br/>
      </w:r>
      <w:r>
        <w:rPr>
          <w:rStyle w:val="NormalTok"/>
        </w:rPr>
        <w:t xml:space="preserve">  results/mitochondrion.1.protein_Chordata.fasta </w:t>
      </w:r>
      <w:r>
        <w:rPr>
          <w:rStyle w:val="DataTypeTok"/>
        </w:rPr>
        <w:t xml:space="preserve">\</w:t>
      </w:r>
      <w:r>
        <w:br/>
      </w:r>
      <w:r>
        <w:rPr>
          <w:rStyle w:val="NormalTok"/>
        </w:rPr>
        <w:t xml:space="preserve">  </w:t>
      </w:r>
      <w:r>
        <w:rPr>
          <w:rStyle w:val="OperatorTok"/>
        </w:rPr>
        <w:t xml:space="preserve">&gt;</w:t>
      </w:r>
      <w:r>
        <w:rPr>
          <w:rStyle w:val="NormalTok"/>
        </w:rPr>
        <w:t xml:space="preserve"> results/mitochondrion.1.protein_Chordata_aln_full.fasta</w:t>
      </w:r>
      <w:r>
        <w:br/>
      </w:r>
      <w:r>
        <w:br/>
      </w:r>
      <w:r>
        <w:rPr>
          <w:rStyle w:val="CommentTok"/>
        </w:rPr>
        <w:t xml:space="preserve">## fix ID's after MAFFT alignment</w:t>
      </w:r>
      <w:r>
        <w:br/>
      </w:r>
      <w:r>
        <w:rPr>
          <w:rStyle w:val="ExtensionTok"/>
        </w:rPr>
        <w:t xml:space="preserve">python</w:t>
      </w:r>
      <w:r>
        <w:rPr>
          <w:rStyle w:val="NormalTok"/>
        </w:rPr>
        <w:t xml:space="preserve">  ~/PhylogenyDIY/scripts/fixIDAfterMafft.py </w:t>
      </w:r>
      <w:r>
        <w:rPr>
          <w:rStyle w:val="DataTypeTok"/>
        </w:rPr>
        <w:t xml:space="preserve">\</w:t>
      </w:r>
      <w:r>
        <w:br/>
      </w:r>
      <w:r>
        <w:rPr>
          <w:rStyle w:val="NormalTok"/>
        </w:rPr>
        <w:t xml:space="preserve">  </w:t>
      </w:r>
      <w:r>
        <w:rPr>
          <w:rStyle w:val="AttributeTok"/>
        </w:rPr>
        <w:t xml:space="preserve">--Alignment</w:t>
      </w:r>
      <w:r>
        <w:rPr>
          <w:rStyle w:val="NormalTok"/>
        </w:rPr>
        <w:t xml:space="preserve"> ~/PhylogenyDIY/results/mitochondrion.1.protein_Chordata_aln_full.fasta </w:t>
      </w:r>
      <w:r>
        <w:rPr>
          <w:rStyle w:val="DataTypeTok"/>
        </w:rPr>
        <w:t xml:space="preserve">\</w:t>
      </w:r>
      <w:r>
        <w:br/>
      </w:r>
      <w:r>
        <w:rPr>
          <w:rStyle w:val="NormalTok"/>
        </w:rPr>
        <w:t xml:space="preserve">  </w:t>
      </w:r>
      <w:r>
        <w:rPr>
          <w:rStyle w:val="AttributeTok"/>
        </w:rPr>
        <w:t xml:space="preserve">--input</w:t>
      </w:r>
      <w:r>
        <w:rPr>
          <w:rStyle w:val="NormalTok"/>
        </w:rPr>
        <w:t xml:space="preserve"> ~/PhylogenyDIY/results/mitochondrion.1.protein_Chordata.fasta </w:t>
      </w:r>
      <w:r>
        <w:rPr>
          <w:rStyle w:val="DataTypeTok"/>
        </w:rPr>
        <w:t xml:space="preserve">\</w:t>
      </w:r>
      <w:r>
        <w:br/>
      </w:r>
      <w:r>
        <w:rPr>
          <w:rStyle w:val="NormalTok"/>
        </w:rPr>
        <w:t xml:space="preserve">  </w:t>
      </w:r>
      <w:r>
        <w:rPr>
          <w:rStyle w:val="OperatorTok"/>
        </w:rPr>
        <w:t xml:space="preserve">&gt;</w:t>
      </w:r>
      <w:r>
        <w:rPr>
          <w:rStyle w:val="NormalTok"/>
        </w:rPr>
        <w:t xml:space="preserve"> ~/PhylogenyDIY/results/mitochondrion.1.protein_Chordata_aln_full_fixed.fasta</w:t>
      </w:r>
      <w:r>
        <w:br/>
      </w:r>
      <w:r>
        <w:br/>
      </w:r>
      <w:r>
        <w:rPr>
          <w:rStyle w:val="CommentTok"/>
        </w:rPr>
        <w:t xml:space="preserve">## only retain Position where less than 50% of all taxa have gaps</w:t>
      </w:r>
      <w:r>
        <w:br/>
      </w:r>
      <w:r>
        <w:rPr>
          <w:rStyle w:val="ExtensionTok"/>
        </w:rPr>
        <w:t xml:space="preserve">python</w:t>
      </w:r>
      <w:r>
        <w:rPr>
          <w:rStyle w:val="NormalTok"/>
        </w:rPr>
        <w:t xml:space="preserve"> ~/PhylogenyDIY/scripts/reduceAln2FASTA.py </w:t>
      </w:r>
      <w:r>
        <w:rPr>
          <w:rStyle w:val="DataTypeTok"/>
        </w:rPr>
        <w:t xml:space="preserve">\</w:t>
      </w:r>
      <w:r>
        <w:br/>
      </w:r>
      <w:r>
        <w:rPr>
          <w:rStyle w:val="NormalTok"/>
        </w:rPr>
        <w:t xml:space="preserve">  </w:t>
      </w:r>
      <w:r>
        <w:rPr>
          <w:rStyle w:val="AttributeTok"/>
        </w:rPr>
        <w:t xml:space="preserve">--input</w:t>
      </w:r>
      <w:r>
        <w:rPr>
          <w:rStyle w:val="NormalTok"/>
        </w:rPr>
        <w:t xml:space="preserve"> results/mitochondrion.1.protein_Chordata_aln_full_fixed.fasta  </w:t>
      </w:r>
      <w:r>
        <w:rPr>
          <w:rStyle w:val="DataTypeTok"/>
        </w:rPr>
        <w:t xml:space="preserve">\</w:t>
      </w:r>
      <w:r>
        <w:br/>
      </w:r>
      <w:r>
        <w:rPr>
          <w:rStyle w:val="NormalTok"/>
        </w:rPr>
        <w:t xml:space="preserve">  </w:t>
      </w:r>
      <w:r>
        <w:rPr>
          <w:rStyle w:val="AttributeTok"/>
        </w:rPr>
        <w:t xml:space="preserve">--threshold</w:t>
      </w:r>
      <w:r>
        <w:rPr>
          <w:rStyle w:val="NormalTok"/>
        </w:rPr>
        <w:t xml:space="preserve"> 0.5 </w:t>
      </w:r>
      <w:r>
        <w:rPr>
          <w:rStyle w:val="DataTypeTok"/>
        </w:rPr>
        <w:t xml:space="preserve">\</w:t>
      </w:r>
      <w:r>
        <w:br/>
      </w:r>
      <w:r>
        <w:rPr>
          <w:rStyle w:val="NormalTok"/>
        </w:rPr>
        <w:t xml:space="preserve">  </w:t>
      </w:r>
      <w:r>
        <w:rPr>
          <w:rStyle w:val="OperatorTok"/>
        </w:rPr>
        <w:t xml:space="preserve">&gt;</w:t>
      </w:r>
      <w:r>
        <w:rPr>
          <w:rStyle w:val="NormalTok"/>
        </w:rPr>
        <w:t xml:space="preserve"> results/mitochondrion.1.protein_Chordata_aln.fasta</w:t>
      </w:r>
      <w:r>
        <w:br/>
      </w:r>
      <w:r>
        <w:br/>
      </w:r>
      <w:r>
        <w:rPr>
          <w:rStyle w:val="CommentTok"/>
        </w:rPr>
        <w:t xml:space="preserve">## replace ambiguous AA with gaps</w:t>
      </w:r>
      <w:r>
        <w:br/>
      </w:r>
      <w:r>
        <w:rPr>
          <w:rStyle w:val="FunctionTok"/>
        </w:rPr>
        <w:t xml:space="preserve">sed</w:t>
      </w:r>
      <w:r>
        <w:rPr>
          <w:rStyle w:val="NormalTok"/>
        </w:rPr>
        <w:t xml:space="preserve"> </w:t>
      </w:r>
      <w:r>
        <w:rPr>
          <w:rStyle w:val="AttributeTok"/>
        </w:rPr>
        <w:t xml:space="preserve">-i</w:t>
      </w:r>
      <w:r>
        <w:rPr>
          <w:rStyle w:val="NormalTok"/>
        </w:rPr>
        <w:t xml:space="preserve"> </w:t>
      </w:r>
      <w:r>
        <w:rPr>
          <w:rStyle w:val="StringTok"/>
        </w:rPr>
        <w:t xml:space="preserve">'/^&gt;/! s/[BJZX]/\-/g'</w:t>
      </w:r>
      <w:r>
        <w:rPr>
          <w:rStyle w:val="NormalTok"/>
        </w:rPr>
        <w:t xml:space="preserve"> ~/PhylogenyDIY/results/mitochondrion.1.protein_Chordata_aln.fasta</w:t>
      </w:r>
    </w:p>
    <w:p>
      <w:pPr>
        <w:pStyle w:val="FirstParagraph"/>
      </w:pPr>
      <w:r>
        <w:t xml:space="preserve">Das Hintergrundbild in der Vitrine und das untere Bild sind Beispiele für ein solches Alignment basierend auf DNA-Sequenzen.</w:t>
      </w:r>
    </w:p>
    <w:p>
      <w:pPr>
        <w:pStyle w:val="CaptionedFigure"/>
      </w:pPr>
      <w:r>
        <w:drawing>
          <wp:inline>
            <wp:extent cx="5334000" cy="3547026"/>
            <wp:effectExtent b="0" l="0" r="0" t="0"/>
            <wp:docPr descr="Alignment" title="" id="1" name="Picture"/>
            <a:graphic>
              <a:graphicData uri="http://schemas.openxmlformats.org/drawingml/2006/picture">
                <pic:pic>
                  <pic:nvPicPr>
                    <pic:cNvPr descr="data/Alignment_small.jpg" id="0" name="Picture"/>
                    <pic:cNvPicPr>
                      <a:picLocks noChangeArrowheads="1" noChangeAspect="1"/>
                    </pic:cNvPicPr>
                  </pic:nvPicPr>
                  <pic:blipFill>
                    <a:blip r:embed="rId33"/>
                    <a:stretch>
                      <a:fillRect/>
                    </a:stretch>
                  </pic:blipFill>
                  <pic:spPr bwMode="auto">
                    <a:xfrm>
                      <a:off x="0" y="0"/>
                      <a:ext cx="5334000" cy="3547026"/>
                    </a:xfrm>
                    <a:prstGeom prst="rect">
                      <a:avLst/>
                    </a:prstGeom>
                    <a:noFill/>
                    <a:ln w="9525">
                      <a:noFill/>
                      <a:headEnd/>
                      <a:tailEnd/>
                    </a:ln>
                  </pic:spPr>
                </pic:pic>
              </a:graphicData>
            </a:graphic>
          </wp:inline>
        </w:drawing>
      </w:r>
    </w:p>
    <w:p>
      <w:pPr>
        <w:pStyle w:val="ImageCaption"/>
      </w:pPr>
      <w:r>
        <w:t xml:space="preserve">Alignment</w:t>
      </w:r>
    </w:p>
    <w:bookmarkEnd w:id="34"/>
    <w:bookmarkStart w:id="39" w:name="X22797d3b0740b54b6c2899d04ccacce5c9e3de9"/>
    <w:p>
      <w:pPr>
        <w:pStyle w:val="Heading2"/>
      </w:pPr>
      <w:r>
        <w:t xml:space="preserve">(4) Stammbaum-Rekonstruktion mit Hilfe des Maximum-Likelihood Verfahrens</w:t>
      </w:r>
    </w:p>
    <w:p>
      <w:pPr>
        <w:pStyle w:val="FirstParagraph"/>
      </w:pPr>
      <w:r>
        <w:t xml:space="preserve">Der aufbereitete Datensatz kann nun benutzt werden, um die Verwandtschaftsbeziehung der einzelnen Taxa anhand von Sequenz-Unterschieden abzuschätzen. Dazu wird ein maximum-likelihood Verfahren angewandt, bei der die Wahrscheinlichkeit verschiedener Baum-Topologien, also mögliche Verwandtschaftsbeziehungen zwischen den einzelnen Taxa, verglichen werden. Ziel ist es den Stammbau zu finden, welcher am besten zu der Sequenzdatenmatrix passt, wenn man spezifische Annahmen zum evolutionären Ablauf macht, z.B.: wie häufig eine Aminosäure auf Grund von Mutationen durch eine andere ersetzt wird. Dieser Rechenschritt ist äußerst rechenintensiv, da sehr viele verschiedenen Baum-Topologien miteinander verglichen werden. Wir verteilen die Rechenlast deshalb wieder auf 200 Prozessorkerne.</w:t>
      </w:r>
    </w:p>
    <w:p>
      <w:pPr>
        <w:pStyle w:val="BodyText"/>
      </w:pPr>
      <w:r>
        <w:t xml:space="preserve">Benötigte zusätzliche Programme:</w:t>
      </w:r>
    </w:p>
    <w:p>
      <w:pPr>
        <w:numPr>
          <w:ilvl w:val="0"/>
          <w:numId w:val="1003"/>
        </w:numPr>
        <w:pStyle w:val="Compact"/>
      </w:pPr>
      <w:hyperlink r:id="rId35">
        <w:r>
          <w:rPr>
            <w:rStyle w:val="Hyperlink"/>
          </w:rPr>
          <w:t xml:space="preserve">RAxML</w:t>
        </w:r>
      </w:hyperlink>
    </w:p>
    <w:p>
      <w:pPr>
        <w:pStyle w:val="SourceCode"/>
      </w:pPr>
      <w:r>
        <w:rPr>
          <w:rStyle w:val="ExtensionTok"/>
        </w:rPr>
        <w:t xml:space="preserve">module</w:t>
      </w:r>
      <w:r>
        <w:rPr>
          <w:rStyle w:val="NormalTok"/>
        </w:rPr>
        <w:t xml:space="preserve"> load Phylogeny/RAxML-2.8.10</w:t>
      </w:r>
      <w:r>
        <w:br/>
      </w:r>
      <w:r>
        <w:br/>
      </w:r>
      <w:r>
        <w:rPr>
          <w:rStyle w:val="CommentTok"/>
        </w:rPr>
        <w:t xml:space="preserve">## make new directory</w:t>
      </w:r>
      <w:r>
        <w:br/>
      </w:r>
      <w:r>
        <w:rPr>
          <w:rStyle w:val="FunctionTok"/>
        </w:rPr>
        <w:t xml:space="preserve">mkdir</w:t>
      </w:r>
      <w:r>
        <w:rPr>
          <w:rStyle w:val="NormalTok"/>
        </w:rPr>
        <w:t xml:space="preserve"> ~/PhylogenyDIY/results/raxml</w:t>
      </w:r>
      <w:r>
        <w:br/>
      </w:r>
      <w:r>
        <w:rPr>
          <w:rStyle w:val="BuiltInTok"/>
        </w:rPr>
        <w:t xml:space="preserve">cd</w:t>
      </w:r>
      <w:r>
        <w:rPr>
          <w:rStyle w:val="NormalTok"/>
        </w:rPr>
        <w:t xml:space="preserve"> ~/PhylogenyDIY/results/raxml</w:t>
      </w:r>
      <w:r>
        <w:br/>
      </w:r>
      <w:r>
        <w:br/>
      </w:r>
      <w:r>
        <w:rPr>
          <w:rStyle w:val="CommentTok"/>
        </w:rPr>
        <w:t xml:space="preserve">## run ML tree reconstruction</w:t>
      </w:r>
      <w:r>
        <w:br/>
      </w:r>
      <w:r>
        <w:rPr>
          <w:rStyle w:val="ExtensionTok"/>
        </w:rPr>
        <w:t xml:space="preserve">raxmlHPC-PTHREADS-SSE3</w:t>
      </w:r>
      <w:r>
        <w:rPr>
          <w:rStyle w:val="NormalTok"/>
        </w:rPr>
        <w:t xml:space="preserve"> </w:t>
      </w:r>
      <w:r>
        <w:rPr>
          <w:rStyle w:val="DataTypeTok"/>
        </w:rPr>
        <w:t xml:space="preserve">\</w:t>
      </w:r>
      <w:r>
        <w:br/>
      </w:r>
      <w:r>
        <w:rPr>
          <w:rStyle w:val="NormalTok"/>
        </w:rPr>
        <w:t xml:space="preserve">  </w:t>
      </w:r>
      <w:r>
        <w:rPr>
          <w:rStyle w:val="AttributeTok"/>
        </w:rPr>
        <w:t xml:space="preserve">-m</w:t>
      </w:r>
      <w:r>
        <w:rPr>
          <w:rStyle w:val="NormalTok"/>
        </w:rPr>
        <w:t xml:space="preserve"> PROTGAMMAWAG  </w:t>
      </w:r>
      <w:r>
        <w:rPr>
          <w:rStyle w:val="DataTypeTok"/>
        </w:rPr>
        <w:t xml:space="preserve">\</w:t>
      </w:r>
      <w:r>
        <w:br/>
      </w:r>
      <w:r>
        <w:rPr>
          <w:rStyle w:val="NormalTok"/>
        </w:rPr>
        <w:t xml:space="preserve">  </w:t>
      </w:r>
      <w:r>
        <w:rPr>
          <w:rStyle w:val="AttributeTok"/>
        </w:rPr>
        <w:t xml:space="preserve">-N</w:t>
      </w:r>
      <w:r>
        <w:rPr>
          <w:rStyle w:val="NormalTok"/>
        </w:rPr>
        <w:t xml:space="preserve"> 20 </w:t>
      </w:r>
      <w:r>
        <w:rPr>
          <w:rStyle w:val="DataTypeTok"/>
        </w:rPr>
        <w:t xml:space="preserve">\</w:t>
      </w:r>
      <w:r>
        <w:br/>
      </w:r>
      <w:r>
        <w:rPr>
          <w:rStyle w:val="NormalTok"/>
        </w:rPr>
        <w:t xml:space="preserve">  </w:t>
      </w:r>
      <w:r>
        <w:rPr>
          <w:rStyle w:val="AttributeTok"/>
        </w:rPr>
        <w:t xml:space="preserve">-p</w:t>
      </w:r>
      <w:r>
        <w:rPr>
          <w:rStyle w:val="NormalTok"/>
        </w:rPr>
        <w:t xml:space="preserve"> 772374015 </w:t>
      </w:r>
      <w:r>
        <w:rPr>
          <w:rStyle w:val="DataTypeTok"/>
        </w:rPr>
        <w:t xml:space="preserve">\</w:t>
      </w:r>
      <w:r>
        <w:br/>
      </w:r>
      <w:r>
        <w:rPr>
          <w:rStyle w:val="NormalTok"/>
        </w:rPr>
        <w:t xml:space="preserve">  </w:t>
      </w:r>
      <w:r>
        <w:rPr>
          <w:rStyle w:val="AttributeTok"/>
        </w:rPr>
        <w:t xml:space="preserve">-n</w:t>
      </w:r>
      <w:r>
        <w:rPr>
          <w:rStyle w:val="NormalTok"/>
        </w:rPr>
        <w:t xml:space="preserve"> Chordata_const </w:t>
      </w:r>
      <w:r>
        <w:rPr>
          <w:rStyle w:val="DataTypeTok"/>
        </w:rPr>
        <w:t xml:space="preserve">\</w:t>
      </w:r>
      <w:r>
        <w:br/>
      </w:r>
      <w:r>
        <w:rPr>
          <w:rStyle w:val="NormalTok"/>
        </w:rPr>
        <w:t xml:space="preserve">  </w:t>
      </w:r>
      <w:r>
        <w:rPr>
          <w:rStyle w:val="AttributeTok"/>
        </w:rPr>
        <w:t xml:space="preserve">-s</w:t>
      </w:r>
      <w:r>
        <w:rPr>
          <w:rStyle w:val="NormalTok"/>
        </w:rPr>
        <w:t xml:space="preserve"> ../mitochondrion.1.protein_Chordata_aln.fasta </w:t>
      </w:r>
      <w:r>
        <w:rPr>
          <w:rStyle w:val="DataTypeTok"/>
        </w:rPr>
        <w:t xml:space="preserve">\</w:t>
      </w:r>
      <w:r>
        <w:br/>
      </w:r>
      <w:r>
        <w:rPr>
          <w:rStyle w:val="NormalTok"/>
        </w:rPr>
        <w:t xml:space="preserve">  </w:t>
      </w:r>
      <w:r>
        <w:rPr>
          <w:rStyle w:val="AttributeTok"/>
        </w:rPr>
        <w:t xml:space="preserve">-#</w:t>
      </w:r>
      <w:r>
        <w:rPr>
          <w:rStyle w:val="NormalTok"/>
        </w:rPr>
        <w:t xml:space="preserve"> 3 </w:t>
      </w:r>
      <w:r>
        <w:rPr>
          <w:rStyle w:val="DataTypeTok"/>
        </w:rPr>
        <w:t xml:space="preserve">\</w:t>
      </w:r>
      <w:r>
        <w:br/>
      </w:r>
      <w:r>
        <w:rPr>
          <w:rStyle w:val="NormalTok"/>
        </w:rPr>
        <w:t xml:space="preserve">  </w:t>
      </w:r>
      <w:r>
        <w:rPr>
          <w:rStyle w:val="AttributeTok"/>
        </w:rPr>
        <w:t xml:space="preserve">-T</w:t>
      </w:r>
      <w:r>
        <w:rPr>
          <w:rStyle w:val="NormalTok"/>
        </w:rPr>
        <w:t xml:space="preserve"> 200</w:t>
      </w:r>
    </w:p>
    <w:p>
      <w:pPr>
        <w:pStyle w:val="FirstParagraph"/>
      </w:pPr>
      <w:r>
        <w:t xml:space="preserve">Im Anschluss müssen noch die Taxon-IDs aus den ursprünglichen Metadaten mit Hilfe eines zusätzlichen Skripts (</w:t>
      </w:r>
      <w:hyperlink r:id="rId36">
        <w:r>
          <w:rPr>
            <w:rStyle w:val="Hyperlink"/>
          </w:rPr>
          <w:t xml:space="preserve">RenameTreeLeaves_new.py</w:t>
        </w:r>
      </w:hyperlink>
      <w:r>
        <w:t xml:space="preserve">) durch korrekte Artnamen ersetzt werden. Außerdem bestimmen wir mit Hilfe eines weiteren Scripts (</w:t>
      </w:r>
      <w:hyperlink r:id="rId37">
        <w:r>
          <w:rPr>
            <w:rStyle w:val="Hyperlink"/>
          </w:rPr>
          <w:t xml:space="preserve">MakeOutgroup.py</w:t>
        </w:r>
      </w:hyperlink>
      <w:r>
        <w:t xml:space="preserve">), welche Taxa zu den Klassen</w:t>
      </w:r>
      <w:r>
        <w:t xml:space="preserve"> </w:t>
      </w:r>
      <w:r>
        <w:rPr>
          <w:iCs/>
          <w:i/>
        </w:rPr>
        <w:t xml:space="preserve">Hyperoartia</w:t>
      </w:r>
      <w:r>
        <w:t xml:space="preserve">,</w:t>
      </w:r>
      <w:r>
        <w:t xml:space="preserve"> </w:t>
      </w:r>
      <w:r>
        <w:rPr>
          <w:iCs/>
          <w:i/>
        </w:rPr>
        <w:t xml:space="preserve">Ascidiacea</w:t>
      </w:r>
      <w:r>
        <w:t xml:space="preserve"> </w:t>
      </w:r>
      <w:r>
        <w:t xml:space="preserve">und</w:t>
      </w:r>
      <w:r>
        <w:t xml:space="preserve"> </w:t>
      </w:r>
      <w:r>
        <w:rPr>
          <w:iCs/>
          <w:i/>
        </w:rPr>
        <w:t xml:space="preserve">Leptocardii</w:t>
      </w:r>
      <w:r>
        <w:t xml:space="preserve"> </w:t>
      </w:r>
      <w:r>
        <w:t xml:space="preserve">gehören, die wir als Außengruppen für die visuelle Darstellung des Baums definieren.</w:t>
      </w:r>
    </w:p>
    <w:p>
      <w:pPr>
        <w:pStyle w:val="SourceCode"/>
      </w:pPr>
      <w:r>
        <w:rPr>
          <w:rStyle w:val="ExtensionTok"/>
        </w:rPr>
        <w:t xml:space="preserve">python</w:t>
      </w:r>
      <w:r>
        <w:rPr>
          <w:rStyle w:val="NormalTok"/>
        </w:rPr>
        <w:t xml:space="preserve"> ~/PhylogenyDIY/scripts/RenameTreeLeaves_new.py </w:t>
      </w:r>
      <w:r>
        <w:rPr>
          <w:rStyle w:val="DataTypeTok"/>
        </w:rPr>
        <w:t xml:space="preserve">\</w:t>
      </w:r>
      <w:r>
        <w:br/>
      </w:r>
      <w:r>
        <w:rPr>
          <w:rStyle w:val="NormalTok"/>
        </w:rPr>
        <w:t xml:space="preserve">  </w:t>
      </w:r>
      <w:r>
        <w:rPr>
          <w:rStyle w:val="AttributeTok"/>
        </w:rPr>
        <w:t xml:space="preserve">--input</w:t>
      </w:r>
      <w:r>
        <w:rPr>
          <w:rStyle w:val="NormalTok"/>
        </w:rPr>
        <w:t xml:space="preserve"> ~/PhylogenyDIY/results/raxml/RAxML_bestTree.Chordata_const </w:t>
      </w:r>
      <w:r>
        <w:rPr>
          <w:rStyle w:val="DataTypeTok"/>
        </w:rPr>
        <w:t xml:space="preserve">\</w:t>
      </w:r>
      <w:r>
        <w:br/>
      </w:r>
      <w:r>
        <w:rPr>
          <w:rStyle w:val="NormalTok"/>
        </w:rPr>
        <w:t xml:space="preserve">  </w:t>
      </w:r>
      <w:r>
        <w:rPr>
          <w:rStyle w:val="OperatorTok"/>
        </w:rPr>
        <w:t xml:space="preserve">&gt;</w:t>
      </w:r>
      <w:r>
        <w:rPr>
          <w:rStyle w:val="NormalTok"/>
        </w:rPr>
        <w:t xml:space="preserve"> ~/PhylogenyDIY/results/raxml/RAxML_bestTree_renamed.Chordata_const</w:t>
      </w:r>
      <w:r>
        <w:br/>
      </w:r>
      <w:r>
        <w:br/>
      </w:r>
      <w:r>
        <w:rPr>
          <w:rStyle w:val="VariableTok"/>
        </w:rPr>
        <w:t xml:space="preserve">outgroup</w:t>
      </w:r>
      <w:r>
        <w:rPr>
          <w:rStyle w:val="OperatorTok"/>
        </w:rPr>
        <w:t xml:space="preserve">=</w:t>
      </w:r>
      <w:r>
        <w:rPr>
          <w:rStyle w:val="KeywordTok"/>
        </w:rPr>
        <w:t xml:space="preserve">`</w:t>
      </w:r>
      <w:r>
        <w:rPr>
          <w:rStyle w:val="ExtensionTok"/>
        </w:rPr>
        <w:t xml:space="preserve">python</w:t>
      </w:r>
      <w:r>
        <w:rPr>
          <w:rStyle w:val="NormalTok"/>
        </w:rPr>
        <w:t xml:space="preserve"> ~/PhylogenyDIY/scripts/MakeOutgroup.py </w:t>
      </w:r>
      <w:r>
        <w:rPr>
          <w:rStyle w:val="AttributeTok"/>
        </w:rPr>
        <w:t xml:space="preserve">--tree</w:t>
      </w:r>
      <w:r>
        <w:rPr>
          <w:rStyle w:val="NormalTok"/>
        </w:rPr>
        <w:t xml:space="preserve"> ~/PhylogenyDIY/results/iqtree_const/mitochondrion.1.protein_Chordata_aln.fasta_renamed.parstree </w:t>
      </w:r>
      <w:r>
        <w:rPr>
          <w:rStyle w:val="AttributeTok"/>
        </w:rPr>
        <w:t xml:space="preserve">--taxa</w:t>
      </w:r>
      <w:r>
        <w:rPr>
          <w:rStyle w:val="NormalTok"/>
        </w:rPr>
        <w:t xml:space="preserve"> ~/PhylogenyDIY/data/mitochondrion.1.1.genomic_fixed_taxon.list </w:t>
      </w:r>
      <w:r>
        <w:rPr>
          <w:rStyle w:val="AttributeTok"/>
        </w:rPr>
        <w:t xml:space="preserve">--list</w:t>
      </w:r>
      <w:r>
        <w:rPr>
          <w:rStyle w:val="NormalTok"/>
        </w:rPr>
        <w:t xml:space="preserve"> Hyperoartia,Ascidiacea,Leptocardii</w:t>
      </w:r>
      <w:r>
        <w:rPr>
          <w:rStyle w:val="KeywordTok"/>
        </w:rPr>
        <w:t xml:space="preserve">`</w:t>
      </w:r>
    </w:p>
    <w:p>
      <w:pPr>
        <w:pStyle w:val="FirstParagraph"/>
      </w:pPr>
      <w:r>
        <w:t xml:space="preserve">Schlussendlich erstellen wir mit Hilfe der Programmiersprache</w:t>
      </w:r>
      <w:r>
        <w:t xml:space="preserve"> </w:t>
      </w:r>
      <w:r>
        <w:rPr>
          <w:iCs/>
          <w:i/>
        </w:rPr>
        <w:t xml:space="preserve">R</w:t>
      </w:r>
      <w:r>
        <w:t xml:space="preserve"> </w:t>
      </w:r>
      <w:r>
        <w:t xml:space="preserve">eine visuelle Darstellung des besten Stammbaum-Modells, welches mit RAxML identifiziert wurde</w:t>
      </w:r>
    </w:p>
    <w:p>
      <w:pPr>
        <w:pStyle w:val="SourceCode"/>
      </w:pPr>
      <w:r>
        <w:rPr>
          <w:rStyle w:val="CommentTok"/>
        </w:rPr>
        <w:t xml:space="preserve"># load necessary R libraries</w:t>
      </w:r>
      <w:r>
        <w:br/>
      </w:r>
      <w:r>
        <w:rPr>
          <w:rStyle w:val="FunctionTok"/>
        </w:rPr>
        <w:t xml:space="preserve">library</w:t>
      </w:r>
      <w:r>
        <w:rPr>
          <w:rStyle w:val="NormalTok"/>
        </w:rPr>
        <w:t xml:space="preserve">(</w:t>
      </w:r>
      <w:r>
        <w:rPr>
          <w:rStyle w:val="StringTok"/>
        </w:rPr>
        <w:t xml:space="preserve">'ggtree'</w:t>
      </w:r>
      <w:r>
        <w:rPr>
          <w:rStyle w:val="NormalTok"/>
        </w:rPr>
        <w:t xml:space="preserve">)</w:t>
      </w:r>
      <w:r>
        <w:br/>
      </w:r>
      <w:r>
        <w:rPr>
          <w:rStyle w:val="FunctionTok"/>
        </w:rPr>
        <w:t xml:space="preserve">library</w:t>
      </w:r>
      <w:r>
        <w:rPr>
          <w:rStyle w:val="NormalTok"/>
        </w:rPr>
        <w:t xml:space="preserve">(</w:t>
      </w:r>
      <w:r>
        <w:rPr>
          <w:rStyle w:val="StringTok"/>
        </w:rPr>
        <w:t xml:space="preserve">'gridExtra'</w:t>
      </w:r>
      <w:r>
        <w:rPr>
          <w:rStyle w:val="NormalTok"/>
        </w:rPr>
        <w:t xml:space="preserve">)</w:t>
      </w:r>
      <w:r>
        <w:br/>
      </w:r>
      <w:r>
        <w:rPr>
          <w:rStyle w:val="FunctionTok"/>
        </w:rPr>
        <w:t xml:space="preserve">library</w:t>
      </w:r>
      <w:r>
        <w:rPr>
          <w:rStyle w:val="NormalTok"/>
        </w:rPr>
        <w:t xml:space="preserve">(</w:t>
      </w:r>
      <w:r>
        <w:rPr>
          <w:rStyle w:val="StringTok"/>
        </w:rPr>
        <w:t xml:space="preserve">'ggrepel'</w:t>
      </w:r>
      <w:r>
        <w:rPr>
          <w:rStyle w:val="NormalTok"/>
        </w:rPr>
        <w:t xml:space="preserve">)</w:t>
      </w:r>
      <w:r>
        <w:br/>
      </w:r>
      <w:r>
        <w:rPr>
          <w:rStyle w:val="FunctionTok"/>
        </w:rPr>
        <w:t xml:space="preserve">library</w:t>
      </w:r>
      <w:r>
        <w:rPr>
          <w:rStyle w:val="NormalTok"/>
        </w:rPr>
        <w:t xml:space="preserve">(</w:t>
      </w:r>
      <w:r>
        <w:rPr>
          <w:rStyle w:val="StringTok"/>
        </w:rPr>
        <w:t xml:space="preserve">'ape'</w:t>
      </w:r>
      <w:r>
        <w:rPr>
          <w:rStyle w:val="NormalTok"/>
        </w:rPr>
        <w:t xml:space="preserve">)</w:t>
      </w:r>
      <w:r>
        <w:br/>
      </w:r>
      <w:r>
        <w:rPr>
          <w:rStyle w:val="FunctionTok"/>
        </w:rPr>
        <w:t xml:space="preserve">library</w:t>
      </w:r>
      <w:r>
        <w:rPr>
          <w:rStyle w:val="NormalTok"/>
        </w:rPr>
        <w:t xml:space="preserve">(</w:t>
      </w:r>
      <w:r>
        <w:rPr>
          <w:rStyle w:val="StringTok"/>
        </w:rPr>
        <w:t xml:space="preserve">'ggplot2'</w:t>
      </w:r>
      <w:r>
        <w:rPr>
          <w:rStyle w:val="NormalTok"/>
        </w:rPr>
        <w:t xml:space="preserve">)</w:t>
      </w:r>
      <w:r>
        <w:br/>
      </w:r>
      <w:r>
        <w:rPr>
          <w:rStyle w:val="FunctionTok"/>
        </w:rPr>
        <w:t xml:space="preserve">library</w:t>
      </w:r>
      <w:r>
        <w:rPr>
          <w:rStyle w:val="NormalTok"/>
        </w:rPr>
        <w:t xml:space="preserve">(</w:t>
      </w:r>
      <w:r>
        <w:rPr>
          <w:rStyle w:val="StringTok"/>
        </w:rPr>
        <w:t xml:space="preserve">'phangorn'</w:t>
      </w:r>
      <w:r>
        <w:rPr>
          <w:rStyle w:val="NormalTok"/>
        </w:rPr>
        <w:t xml:space="preserve">)</w:t>
      </w:r>
      <w:r>
        <w:br/>
      </w:r>
      <w:r>
        <w:rPr>
          <w:rStyle w:val="FunctionTok"/>
        </w:rPr>
        <w:t xml:space="preserve">library</w:t>
      </w:r>
      <w:r>
        <w:rPr>
          <w:rStyle w:val="NormalTok"/>
        </w:rPr>
        <w:t xml:space="preserve">(</w:t>
      </w:r>
      <w:r>
        <w:rPr>
          <w:rStyle w:val="StringTok"/>
        </w:rPr>
        <w:t xml:space="preserve">'ggimage'</w:t>
      </w:r>
      <w:r>
        <w:rPr>
          <w:rStyle w:val="NormalTok"/>
        </w:rPr>
        <w:t xml:space="preserve">)</w:t>
      </w:r>
      <w:r>
        <w:br/>
      </w:r>
      <w:r>
        <w:rPr>
          <w:rStyle w:val="FunctionTok"/>
        </w:rPr>
        <w:t xml:space="preserve">library</w:t>
      </w:r>
      <w:r>
        <w:rPr>
          <w:rStyle w:val="NormalTok"/>
        </w:rPr>
        <w:t xml:space="preserve">(</w:t>
      </w:r>
      <w:r>
        <w:rPr>
          <w:rStyle w:val="StringTok"/>
        </w:rPr>
        <w:t xml:space="preserve">'dplyr'</w:t>
      </w:r>
      <w:r>
        <w:rPr>
          <w:rStyle w:val="NormalTok"/>
        </w:rPr>
        <w:t xml:space="preserve">)</w:t>
      </w:r>
      <w:r>
        <w:br/>
      </w:r>
      <w:r>
        <w:rPr>
          <w:rStyle w:val="FunctionTok"/>
        </w:rPr>
        <w:t xml:space="preserve">library</w:t>
      </w:r>
      <w:r>
        <w:rPr>
          <w:rStyle w:val="NormalTok"/>
        </w:rPr>
        <w:t xml:space="preserve">(</w:t>
      </w:r>
      <w:r>
        <w:rPr>
          <w:rStyle w:val="StringTok"/>
        </w:rPr>
        <w:t xml:space="preserve">'plotly'</w:t>
      </w:r>
      <w:r>
        <w:rPr>
          <w:rStyle w:val="NormalTok"/>
        </w:rPr>
        <w:t xml:space="preserve">)</w:t>
      </w:r>
      <w:r>
        <w:br/>
      </w:r>
      <w:r>
        <w:br/>
      </w:r>
      <w:r>
        <w:rPr>
          <w:rStyle w:val="DocumentationTok"/>
        </w:rPr>
        <w:t xml:space="preserve">## load tree file and root with outgroup taxa</w:t>
      </w:r>
      <w:r>
        <w:br/>
      </w:r>
      <w:r>
        <w:rPr>
          <w:rStyle w:val="NormalTok"/>
        </w:rPr>
        <w:t xml:space="preserve">tree</w:t>
      </w:r>
      <w:r>
        <w:rPr>
          <w:rStyle w:val="OtherTok"/>
        </w:rPr>
        <w:t xml:space="preserve">&lt;-</w:t>
      </w:r>
      <w:r>
        <w:rPr>
          <w:rStyle w:val="FunctionTok"/>
        </w:rPr>
        <w:t xml:space="preserve">read.tree</w:t>
      </w:r>
      <w:r>
        <w:rPr>
          <w:rStyle w:val="NormalTok"/>
        </w:rPr>
        <w:t xml:space="preserve">(</w:t>
      </w:r>
      <w:r>
        <w:rPr>
          <w:rStyle w:val="StringTok"/>
        </w:rPr>
        <w:t xml:space="preserve">'~/PhylogenyDIY/results/raxml/RAxML_bestTree_renamed.Chordata_const'</w:t>
      </w:r>
      <w:r>
        <w:rPr>
          <w:rStyle w:val="NormalTok"/>
        </w:rPr>
        <w:t xml:space="preserve">)</w:t>
      </w:r>
      <w:r>
        <w:br/>
      </w:r>
      <w:r>
        <w:rPr>
          <w:rStyle w:val="NormalTok"/>
        </w:rPr>
        <w:t xml:space="preserve">tree</w:t>
      </w:r>
      <w:r>
        <w:rPr>
          <w:rStyle w:val="OtherTok"/>
        </w:rPr>
        <w:t xml:space="preserve">&lt;-</w:t>
      </w:r>
      <w:r>
        <w:rPr>
          <w:rStyle w:val="FunctionTok"/>
        </w:rPr>
        <w:t xml:space="preserve">root</w:t>
      </w:r>
      <w:r>
        <w:rPr>
          <w:rStyle w:val="NormalTok"/>
        </w:rPr>
        <w:t xml:space="preserve">(tree,</w:t>
      </w:r>
      <w:r>
        <w:rPr>
          <w:rStyle w:val="AttributeTok"/>
        </w:rPr>
        <w:t xml:space="preserve">outgroup=</w:t>
      </w:r>
      <w:r>
        <w:rPr>
          <w:rStyle w:val="FunctionTok"/>
        </w:rPr>
        <w:t xml:space="preserve">c</w:t>
      </w:r>
      <w:r>
        <w:rPr>
          <w:rStyle w:val="NormalTok"/>
        </w:rPr>
        <w:t xml:space="preserve">(</w:t>
      </w:r>
      <w:r>
        <w:rPr>
          <w:rStyle w:val="SpecialCharTok"/>
        </w:rPr>
        <w:t xml:space="preserve">$</w:t>
      </w:r>
      <w:r>
        <w:rPr>
          <w:rStyle w:val="NormalTok"/>
        </w:rPr>
        <w:t xml:space="preserve">outgroup))</w:t>
      </w:r>
      <w:r>
        <w:br/>
      </w:r>
      <w:r>
        <w:br/>
      </w:r>
      <w:r>
        <w:rPr>
          <w:rStyle w:val="DocumentationTok"/>
        </w:rPr>
        <w:t xml:space="preserve">## load color information for highlighting different orders in different colors</w:t>
      </w:r>
      <w:r>
        <w:br/>
      </w:r>
      <w:r>
        <w:rPr>
          <w:rStyle w:val="NormalTok"/>
        </w:rPr>
        <w:t xml:space="preserve">Col</w:t>
      </w:r>
      <w:r>
        <w:rPr>
          <w:rStyle w:val="OtherTok"/>
        </w:rPr>
        <w:t xml:space="preserve">=</w:t>
      </w:r>
      <w:r>
        <w:rPr>
          <w:rStyle w:val="FunctionTok"/>
        </w:rPr>
        <w:t xml:space="preserve">read.table</w:t>
      </w:r>
      <w:r>
        <w:rPr>
          <w:rStyle w:val="NormalTok"/>
        </w:rPr>
        <w:t xml:space="preserve">(</w:t>
      </w:r>
      <w:r>
        <w:rPr>
          <w:rStyle w:val="StringTok"/>
        </w:rPr>
        <w:t xml:space="preserve">'~/PhylogenyDIY/data/mitochondrion.1.1.genomic_fixed_taxon.colors'</w:t>
      </w:r>
      <w:r>
        <w:rPr>
          <w:rStyle w:val="NormalTok"/>
        </w:rPr>
        <w:t xml:space="preserve">,</w:t>
      </w:r>
      <w:r>
        <w:br/>
      </w:r>
      <w:r>
        <w:rPr>
          <w:rStyle w:val="AttributeTok"/>
        </w:rPr>
        <w:t xml:space="preserve">header=</w:t>
      </w:r>
      <w:r>
        <w:rPr>
          <w:rStyle w:val="NormalTok"/>
        </w:rPr>
        <w:t xml:space="preserve">F)</w:t>
      </w:r>
      <w:r>
        <w:br/>
      </w:r>
      <w:r>
        <w:rPr>
          <w:rStyle w:val="FunctionTok"/>
        </w:rPr>
        <w:t xml:space="preserve">colnames</w:t>
      </w:r>
      <w:r>
        <w:rPr>
          <w:rStyle w:val="NormalTok"/>
        </w:rPr>
        <w:t xml:space="preserve">(Col)</w:t>
      </w:r>
      <w:r>
        <w:rPr>
          <w:rStyle w:val="OtherTok"/>
        </w:rPr>
        <w:t xml:space="preserve">&lt;-</w:t>
      </w:r>
      <w:r>
        <w:rPr>
          <w:rStyle w:val="FunctionTok"/>
        </w:rPr>
        <w:t xml:space="preserve">c</w:t>
      </w:r>
      <w:r>
        <w:rPr>
          <w:rStyle w:val="NormalTok"/>
        </w:rPr>
        <w:t xml:space="preserve">(</w:t>
      </w:r>
      <w:r>
        <w:rPr>
          <w:rStyle w:val="StringTok"/>
        </w:rPr>
        <w:t xml:space="preserve">'tip'</w:t>
      </w:r>
      <w:r>
        <w:rPr>
          <w:rStyle w:val="NormalTok"/>
        </w:rPr>
        <w:t xml:space="preserve">,</w:t>
      </w:r>
      <w:r>
        <w:rPr>
          <w:rStyle w:val="StringTok"/>
        </w:rPr>
        <w:t xml:space="preserve">'cat'</w:t>
      </w:r>
      <w:r>
        <w:rPr>
          <w:rStyle w:val="NormalTok"/>
        </w:rPr>
        <w:t xml:space="preserve">)</w:t>
      </w:r>
      <w:r>
        <w:br/>
      </w:r>
      <w:r>
        <w:br/>
      </w:r>
      <w:r>
        <w:rPr>
          <w:rStyle w:val="DocumentationTok"/>
        </w:rPr>
        <w:t xml:space="preserve">## plot tree</w:t>
      </w:r>
      <w:r>
        <w:br/>
      </w:r>
      <w:r>
        <w:rPr>
          <w:rStyle w:val="NormalTok"/>
        </w:rPr>
        <w:t xml:space="preserve">phylo.tree </w:t>
      </w:r>
      <w:r>
        <w:rPr>
          <w:rStyle w:val="OtherTok"/>
        </w:rPr>
        <w:t xml:space="preserve">&lt;-</w:t>
      </w:r>
      <w:r>
        <w:rPr>
          <w:rStyle w:val="NormalTok"/>
        </w:rPr>
        <w:t xml:space="preserve"> </w:t>
      </w:r>
      <w:r>
        <w:rPr>
          <w:rStyle w:val="FunctionTok"/>
        </w:rPr>
        <w:t xml:space="preserve">ggtree</w:t>
      </w:r>
      <w:r>
        <w:rPr>
          <w:rStyle w:val="NormalTok"/>
        </w:rPr>
        <w:t xml:space="preserve">(tree,</w:t>
      </w:r>
      <w:r>
        <w:br/>
      </w:r>
      <w:r>
        <w:rPr>
          <w:rStyle w:val="AttributeTok"/>
        </w:rPr>
        <w:t xml:space="preserve">layout=</w:t>
      </w:r>
      <w:r>
        <w:rPr>
          <w:rStyle w:val="StringTok"/>
        </w:rPr>
        <w:t xml:space="preserve">'roundrect'</w:t>
      </w:r>
      <w:r>
        <w:rPr>
          <w:rStyle w:val="NormalTok"/>
        </w:rPr>
        <w:t xml:space="preserve">,</w:t>
      </w:r>
      <w:r>
        <w:br/>
      </w:r>
      <w:r>
        <w:rPr>
          <w:rStyle w:val="AttributeTok"/>
        </w:rPr>
        <w:t xml:space="preserve">lwd=</w:t>
      </w:r>
      <w:r>
        <w:rPr>
          <w:rStyle w:val="NormalTok"/>
        </w:rPr>
        <w:t xml:space="preserve">.</w:t>
      </w:r>
      <w:r>
        <w:rPr>
          <w:rStyle w:val="DecValTok"/>
        </w:rPr>
        <w:t xml:space="preserve">1</w:t>
      </w:r>
      <w:r>
        <w:rPr>
          <w:rStyle w:val="NormalTok"/>
        </w:rPr>
        <w:t xml:space="preserve">,</w:t>
      </w:r>
      <w:r>
        <w:br/>
      </w:r>
      <w:r>
        <w:rPr>
          <w:rStyle w:val="AttributeTok"/>
        </w:rPr>
        <w:t xml:space="preserve">branch.length=</w:t>
      </w:r>
      <w:r>
        <w:rPr>
          <w:rStyle w:val="StringTok"/>
        </w:rPr>
        <w:t xml:space="preserve">'none'</w:t>
      </w:r>
      <w:r>
        <w:rPr>
          <w:rStyle w:val="NormalTok"/>
        </w:rPr>
        <w:t xml:space="preserve">)</w:t>
      </w:r>
      <w:r>
        <w:rPr>
          <w:rStyle w:val="SpecialCharTok"/>
        </w:rPr>
        <w:t xml:space="preserve">+</w:t>
      </w:r>
      <w:r>
        <w:br/>
      </w:r>
      <w:r>
        <w:rPr>
          <w:rStyle w:val="FunctionTok"/>
        </w:rPr>
        <w:t xml:space="preserve">theme_tree2</w:t>
      </w:r>
      <w:r>
        <w:rPr>
          <w:rStyle w:val="NormalTok"/>
        </w:rPr>
        <w:t xml:space="preserve">()</w:t>
      </w:r>
      <w:r>
        <w:rPr>
          <w:rStyle w:val="SpecialCharTok"/>
        </w:rPr>
        <w:t xml:space="preserve">+</w:t>
      </w:r>
      <w:r>
        <w:br/>
      </w:r>
      <w:r>
        <w:rPr>
          <w:rStyle w:val="FunctionTok"/>
        </w:rPr>
        <w:t xml:space="preserve">theme_bw</w:t>
      </w:r>
      <w:r>
        <w:rPr>
          <w:rStyle w:val="NormalTok"/>
        </w:rPr>
        <w:t xml:space="preserve">()</w:t>
      </w:r>
      <w:r>
        <w:rPr>
          <w:rStyle w:val="SpecialCharTok"/>
        </w:rPr>
        <w:t xml:space="preserve">+</w:t>
      </w:r>
      <w:r>
        <w:br/>
      </w:r>
      <w:r>
        <w:rPr>
          <w:rStyle w:val="FunctionTok"/>
        </w:rPr>
        <w:t xml:space="preserve">xlab</w:t>
      </w:r>
      <w:r>
        <w:rPr>
          <w:rStyle w:val="NormalTok"/>
        </w:rPr>
        <w:t xml:space="preserve">(</w:t>
      </w:r>
      <w:r>
        <w:rPr>
          <w:rStyle w:val="StringTok"/>
        </w:rPr>
        <w:t xml:space="preserve">'av. subst./site'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axis.title.y=</w:t>
      </w:r>
      <w:r>
        <w:rPr>
          <w:rStyle w:val="FunctionTok"/>
        </w:rPr>
        <w:t xml:space="preserve">element_blank</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AttributeTok"/>
        </w:rPr>
        <w:t xml:space="preserve">axis.ticks.y=</w:t>
      </w:r>
      <w:r>
        <w:rPr>
          <w:rStyle w:val="FunctionTok"/>
        </w:rPr>
        <w:t xml:space="preserve">element_blank</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legend.position=</w:t>
      </w:r>
      <w:r>
        <w:rPr>
          <w:rStyle w:val="StringTok"/>
        </w:rPr>
        <w:t xml:space="preserve">'bottom'</w:t>
      </w:r>
      <w:r>
        <w:rPr>
          <w:rStyle w:val="NormalTok"/>
        </w:rPr>
        <w:t xml:space="preserve">) </w:t>
      </w:r>
      <w:r>
        <w:rPr>
          <w:rStyle w:val="SpecialCharTok"/>
        </w:rPr>
        <w:t xml:space="preserve">+</w:t>
      </w:r>
      <w:r>
        <w:br/>
      </w:r>
      <w:r>
        <w:rPr>
          <w:rStyle w:val="FunctionTok"/>
        </w:rPr>
        <w:t xml:space="preserve">scale_colour_discrete</w:t>
      </w:r>
      <w:r>
        <w:rPr>
          <w:rStyle w:val="NormalTok"/>
        </w:rPr>
        <w:t xml:space="preserve">(</w:t>
      </w:r>
      <w:r>
        <w:rPr>
          <w:rStyle w:val="StringTok"/>
        </w:rPr>
        <w:t xml:space="preserve">'Orders'</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legend.title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10</w:t>
      </w:r>
      <w:r>
        <w:rPr>
          <w:rStyle w:val="NormalTok"/>
        </w:rPr>
        <w:t xml:space="preserve">))</w:t>
      </w:r>
      <w:r>
        <w:rPr>
          <w:rStyle w:val="SpecialCharTok"/>
        </w:rPr>
        <w:t xml:space="preserve">+</w:t>
      </w:r>
      <w:r>
        <w:br/>
      </w:r>
      <w:r>
        <w:rPr>
          <w:rStyle w:val="FunctionTok"/>
        </w:rPr>
        <w:t xml:space="preserve">theme</w:t>
      </w:r>
      <w:r>
        <w:rPr>
          <w:rStyle w:val="NormalTok"/>
        </w:rPr>
        <w:t xml:space="preserve">(</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rPr>
          <w:rStyle w:val="SpecialCharTok"/>
        </w:rPr>
        <w:t xml:space="preserve">+</w:t>
      </w:r>
      <w:r>
        <w:br/>
      </w:r>
      <w:r>
        <w:rPr>
          <w:rStyle w:val="FunctionTok"/>
        </w:rPr>
        <w:t xml:space="preserve">guides</w:t>
      </w:r>
      <w:r>
        <w:rPr>
          <w:rStyle w:val="NormalTok"/>
        </w:rPr>
        <w:t xml:space="preserve">(</w:t>
      </w:r>
      <w:r>
        <w:rPr>
          <w:rStyle w:val="AttributeTok"/>
        </w:rPr>
        <w:t xml:space="preserve">color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w:t>
      </w:r>
      <w:r>
        <w:br/>
      </w:r>
      <w:r>
        <w:br/>
      </w:r>
      <w:r>
        <w:rPr>
          <w:rStyle w:val="NormalTok"/>
        </w:rPr>
        <w:t xml:space="preserve">phylo.tree </w:t>
      </w:r>
      <w:r>
        <w:rPr>
          <w:rStyle w:val="OtherTok"/>
        </w:rPr>
        <w:t xml:space="preserve">&lt;-</w:t>
      </w:r>
      <w:r>
        <w:rPr>
          <w:rStyle w:val="NormalTok"/>
        </w:rPr>
        <w:t xml:space="preserve"> phylo.tree  </w:t>
      </w:r>
      <w:r>
        <w:rPr>
          <w:rStyle w:val="SpecialCharTok"/>
        </w:rPr>
        <w:t xml:space="preserve">%&lt;+%</w:t>
      </w:r>
      <w:r>
        <w:rPr>
          <w:rStyle w:val="NormalTok"/>
        </w:rPr>
        <w:t xml:space="preserve"> Col</w:t>
      </w:r>
      <w:r>
        <w:rPr>
          <w:rStyle w:val="SpecialCharTok"/>
        </w:rPr>
        <w:t xml:space="preserve">+</w:t>
      </w:r>
      <w:r>
        <w:br/>
      </w:r>
      <w:r>
        <w:rPr>
          <w:rStyle w:val="FunctionTok"/>
        </w:rPr>
        <w:t xml:space="preserve">geom_tiplab</w:t>
      </w:r>
      <w:r>
        <w:rPr>
          <w:rStyle w:val="NormalTok"/>
        </w:rPr>
        <w:t xml:space="preserve">(</w:t>
      </w:r>
      <w:r>
        <w:rPr>
          <w:rStyle w:val="FunctionTok"/>
        </w:rPr>
        <w:t xml:space="preserve">aes</w:t>
      </w:r>
      <w:r>
        <w:rPr>
          <w:rStyle w:val="NormalTok"/>
        </w:rPr>
        <w:t xml:space="preserve">(</w:t>
      </w:r>
      <w:r>
        <w:rPr>
          <w:rStyle w:val="AttributeTok"/>
        </w:rPr>
        <w:t xml:space="preserve">color=</w:t>
      </w:r>
      <w:r>
        <w:rPr>
          <w:rStyle w:val="NormalTok"/>
        </w:rPr>
        <w:t xml:space="preserve">cat), </w:t>
      </w:r>
      <w:r>
        <w:rPr>
          <w:rStyle w:val="AttributeTok"/>
        </w:rPr>
        <w:t xml:space="preserve">size =</w:t>
      </w:r>
      <w:r>
        <w:rPr>
          <w:rStyle w:val="NormalTok"/>
        </w:rPr>
        <w:t xml:space="preserve"> </w:t>
      </w:r>
      <w:r>
        <w:rPr>
          <w:rStyle w:val="FloatTok"/>
        </w:rPr>
        <w:t xml:space="preserve">0.2</w:t>
      </w:r>
      <w:r>
        <w:rPr>
          <w:rStyle w:val="NormalTok"/>
        </w:rPr>
        <w:t xml:space="preserve">)</w:t>
      </w:r>
      <w:r>
        <w:br/>
      </w:r>
      <w:r>
        <w:br/>
      </w:r>
      <w:r>
        <w:rPr>
          <w:rStyle w:val="DocumentationTok"/>
        </w:rPr>
        <w:t xml:space="preserve">## export tree</w:t>
      </w:r>
      <w:r>
        <w:br/>
      </w:r>
      <w:r>
        <w:rPr>
          <w:rStyle w:val="FunctionTok"/>
        </w:rPr>
        <w:t xml:space="preserve">ggsave</w:t>
      </w:r>
      <w:r>
        <w:rPr>
          <w:rStyle w:val="NormalTok"/>
        </w:rPr>
        <w:t xml:space="preserve">(</w:t>
      </w:r>
      <w:r>
        <w:rPr>
          <w:rStyle w:val="AttributeTok"/>
        </w:rPr>
        <w:t xml:space="preserve">filename=</w:t>
      </w:r>
      <w:r>
        <w:rPr>
          <w:rStyle w:val="StringTok"/>
        </w:rPr>
        <w:t xml:space="preserve">'~/PhylogenyDIY/results/raxml/tree_rect.pdf'</w:t>
      </w:r>
      <w:r>
        <w:rPr>
          <w:rStyle w:val="NormalTok"/>
        </w:rPr>
        <w:t xml:space="preserve">,</w:t>
      </w:r>
      <w:r>
        <w:br/>
      </w:r>
      <w:r>
        <w:rPr>
          <w:rStyle w:val="NormalTok"/>
        </w:rPr>
        <w:t xml:space="preserve">  phylo.tree,</w:t>
      </w:r>
      <w:r>
        <w:br/>
      </w:r>
      <w:r>
        <w:rPr>
          <w:rStyle w:val="NormalTok"/>
        </w:rPr>
        <w:t xml:space="preserve">  </w:t>
      </w:r>
      <w:r>
        <w:rPr>
          <w:rStyle w:val="AttributeTok"/>
        </w:rPr>
        <w:t xml:space="preserve">width=</w:t>
      </w:r>
      <w:r>
        <w:rPr>
          <w:rStyle w:val="DecValTok"/>
        </w:rPr>
        <w:t xml:space="preserve">10</w:t>
      </w:r>
      <w:r>
        <w:rPr>
          <w:rStyle w:val="NormalTok"/>
        </w:rPr>
        <w:t xml:space="preserve">,</w:t>
      </w:r>
      <w:r>
        <w:br/>
      </w:r>
      <w:r>
        <w:rPr>
          <w:rStyle w:val="NormalTok"/>
        </w:rPr>
        <w:t xml:space="preserve">  </w:t>
      </w:r>
      <w:r>
        <w:rPr>
          <w:rStyle w:val="AttributeTok"/>
        </w:rPr>
        <w:t xml:space="preserve">height=</w:t>
      </w:r>
      <w:r>
        <w:rPr>
          <w:rStyle w:val="DecValTok"/>
        </w:rPr>
        <w:t xml:space="preserve">30</w:t>
      </w:r>
      <w:r>
        <w:rPr>
          <w:rStyle w:val="NormalTok"/>
        </w:rPr>
        <w:t xml:space="preserve">,</w:t>
      </w:r>
      <w:r>
        <w:rPr>
          <w:rStyle w:val="AttributeTok"/>
        </w:rPr>
        <w:t xml:space="preserve">limitsize=</w:t>
      </w:r>
      <w:r>
        <w:rPr>
          <w:rStyle w:val="NormalTok"/>
        </w:rPr>
        <w:t xml:space="preserve">F)</w:t>
      </w:r>
    </w:p>
    <w:p>
      <w:pPr>
        <w:pStyle w:val="FirstParagraph"/>
      </w:pPr>
      <w:r>
        <w:t xml:space="preserve">Der Baum der unterhalb und in der Geschichtsvitrine gezeigt wird, wurde mit Hilfe von Graphikprogrammen nachbearbeitet. So wurden, z.B. die ursprüngliche Legende entfernt und durch eine vertikale Beschriftung der Klassen mit deutschen Namen ersetzt. Außerdem wurden die Äste mancher Taxon-Gruppen um die X-Achse rotiert, was den Baum nicht verändert, aber die Lesbarkeit verbessert.</w:t>
      </w:r>
    </w:p>
    <w:p>
      <w:pPr>
        <w:pStyle w:val="CaptionedFigure"/>
      </w:pPr>
      <w:r>
        <w:drawing>
          <wp:inline>
            <wp:extent cx="5334000" cy="8010614"/>
            <wp:effectExtent b="0" l="0" r="0" t="0"/>
            <wp:docPr descr="Tree" title="" id="1" name="Picture"/>
            <a:graphic>
              <a:graphicData uri="http://schemas.openxmlformats.org/drawingml/2006/picture">
                <pic:pic>
                  <pic:nvPicPr>
                    <pic:cNvPr descr="data/Tree_rect.jpg" id="0" name="Picture"/>
                    <pic:cNvPicPr>
                      <a:picLocks noChangeArrowheads="1" noChangeAspect="1"/>
                    </pic:cNvPicPr>
                  </pic:nvPicPr>
                  <pic:blipFill>
                    <a:blip r:embed="rId38"/>
                    <a:stretch>
                      <a:fillRect/>
                    </a:stretch>
                  </pic:blipFill>
                  <pic:spPr bwMode="auto">
                    <a:xfrm>
                      <a:off x="0" y="0"/>
                      <a:ext cx="5334000" cy="8010614"/>
                    </a:xfrm>
                    <a:prstGeom prst="rect">
                      <a:avLst/>
                    </a:prstGeom>
                    <a:noFill/>
                    <a:ln w="9525">
                      <a:noFill/>
                      <a:headEnd/>
                      <a:tailEnd/>
                    </a:ln>
                  </pic:spPr>
                </pic:pic>
              </a:graphicData>
            </a:graphic>
          </wp:inline>
        </w:drawing>
      </w:r>
    </w:p>
    <w:p>
      <w:pPr>
        <w:pStyle w:val="ImageCaption"/>
      </w:pPr>
      <w:r>
        <w:t xml:space="preserve">Tree</w:t>
      </w:r>
    </w:p>
    <w:bookmarkEnd w:id="39"/>
    <w:bookmarkEnd w:id="4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 Target="media/rId33.jpg" /><Relationship Type="http://schemas.openxmlformats.org/officeDocument/2006/relationships/image" Id="rId38" Target="media/rId38.jpg" /><Relationship Type="http://schemas.openxmlformats.org/officeDocument/2006/relationships/image" Id="rId23" Target="media/rId23.shtml" /><Relationship Type="http://schemas.openxmlformats.org/officeDocument/2006/relationships/hyperlink" Id="rId24" Target="http://www.ee.surrey.ac.uk/Teaching/Unix/index.html" TargetMode="External" /><Relationship Type="http://schemas.openxmlformats.org/officeDocument/2006/relationships/hyperlink" Id="rId35" Target="https://cme.h-its.org/exelixis/web/software/raxml/" TargetMode="External" /><Relationship Type="http://schemas.openxmlformats.org/officeDocument/2006/relationships/hyperlink" Id="rId32" Target="https://mafft.cbrc.jp/alignment/software/" TargetMode="External" /><Relationship Type="http://schemas.openxmlformats.org/officeDocument/2006/relationships/hyperlink" Id="rId25" Target="https://practicalcomputing.org/" TargetMode="External" /><Relationship Type="http://schemas.openxmlformats.org/officeDocument/2006/relationships/hyperlink" Id="rId26" Target="https://www.ebi.ac.uk/Tools/msa/muscle/Tools/NCBIedirect" TargetMode="External" /><Relationship Type="http://schemas.openxmlformats.org/officeDocument/2006/relationships/hyperlink" Id="rId21" Target="https://www.ncbi.nlm.nih.gov/" TargetMode="External" /><Relationship Type="http://schemas.openxmlformats.org/officeDocument/2006/relationships/hyperlink" Id="rId20" Target="https://www.ncbi.nlm.nih.gov/refseq/" TargetMode="External" /><Relationship Type="http://schemas.openxmlformats.org/officeDocument/2006/relationships/hyperlink" Id="rId22" Target="https://www.ncbi.nlm.nih.gov/refseq/statistics/" TargetMode="External" /><Relationship Type="http://schemas.openxmlformats.org/officeDocument/2006/relationships/hyperlink" Id="rId37" Target="scripts/MakeOutgroup.py" TargetMode="External" /><Relationship Type="http://schemas.openxmlformats.org/officeDocument/2006/relationships/hyperlink" Id="rId36" Target="scripts/RenameTreeLeaves_new.py" TargetMode="External" /><Relationship Type="http://schemas.openxmlformats.org/officeDocument/2006/relationships/hyperlink" Id="rId30" Target="scripts/fixIDAfterMafft.py" TargetMode="External" /><Relationship Type="http://schemas.openxmlformats.org/officeDocument/2006/relationships/hyperlink" Id="rId28" Target="scripts/proteins2genome.py" TargetMode="External" /><Relationship Type="http://schemas.openxmlformats.org/officeDocument/2006/relationships/hyperlink" Id="rId31" Target="scripts/reduceAln2FASTA.py" TargetMode="External" /></Relationships>
</file>

<file path=word/_rels/footnotes.xml.rels><?xml version="1.0" encoding="UTF-8"?><Relationships xmlns="http://schemas.openxmlformats.org/package/2006/relationships"><Relationship Type="http://schemas.openxmlformats.org/officeDocument/2006/relationships/hyperlink" Id="rId24" Target="http://www.ee.surrey.ac.uk/Teaching/Unix/index.html" TargetMode="External" /><Relationship Type="http://schemas.openxmlformats.org/officeDocument/2006/relationships/hyperlink" Id="rId35" Target="https://cme.h-its.org/exelixis/web/software/raxml/" TargetMode="External" /><Relationship Type="http://schemas.openxmlformats.org/officeDocument/2006/relationships/hyperlink" Id="rId32" Target="https://mafft.cbrc.jp/alignment/software/" TargetMode="External" /><Relationship Type="http://schemas.openxmlformats.org/officeDocument/2006/relationships/hyperlink" Id="rId25" Target="https://practicalcomputing.org/" TargetMode="External" /><Relationship Type="http://schemas.openxmlformats.org/officeDocument/2006/relationships/hyperlink" Id="rId26" Target="https://www.ebi.ac.uk/Tools/msa/muscle/Tools/NCBIedirect" TargetMode="External" /><Relationship Type="http://schemas.openxmlformats.org/officeDocument/2006/relationships/hyperlink" Id="rId21" Target="https://www.ncbi.nlm.nih.gov/" TargetMode="External" /><Relationship Type="http://schemas.openxmlformats.org/officeDocument/2006/relationships/hyperlink" Id="rId20" Target="https://www.ncbi.nlm.nih.gov/refseq/" TargetMode="External" /><Relationship Type="http://schemas.openxmlformats.org/officeDocument/2006/relationships/hyperlink" Id="rId22" Target="https://www.ncbi.nlm.nih.gov/refseq/statistics/" TargetMode="External" /><Relationship Type="http://schemas.openxmlformats.org/officeDocument/2006/relationships/hyperlink" Id="rId37" Target="scripts/MakeOutgroup.py" TargetMode="External" /><Relationship Type="http://schemas.openxmlformats.org/officeDocument/2006/relationships/hyperlink" Id="rId36" Target="scripts/RenameTreeLeaves_new.py" TargetMode="External" /><Relationship Type="http://schemas.openxmlformats.org/officeDocument/2006/relationships/hyperlink" Id="rId30" Target="scripts/fixIDAfterMafft.py" TargetMode="External" /><Relationship Type="http://schemas.openxmlformats.org/officeDocument/2006/relationships/hyperlink" Id="rId28" Target="scripts/proteins2genome.py" TargetMode="External" /><Relationship Type="http://schemas.openxmlformats.org/officeDocument/2006/relationships/hyperlink" Id="rId31" Target="scripts/reduceAln2FASTA.p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2022-09-06T06:50:08Z</dcterms:created>
  <dcterms:modified xsi:type="dcterms:W3CDTF">2022-09-06T06:50:08Z</dcterms:modified>
</cp:coreProperties>
</file>

<file path=docProps/custom.xml><?xml version="1.0" encoding="utf-8"?>
<Properties xmlns="http://schemas.openxmlformats.org/officeDocument/2006/custom-properties" xmlns:vt="http://schemas.openxmlformats.org/officeDocument/2006/docPropsVTypes"/>
</file>